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74958" w14:textId="77777777" w:rsidR="00056399" w:rsidRDefault="001D2C98">
      <w:pPr>
        <w:spacing w:after="0" w:line="240" w:lineRule="auto"/>
        <w:jc w:val="center"/>
      </w:pPr>
      <w:bookmarkStart w:id="0" w:name="_gjdgxs" w:colFirst="0" w:colLast="0"/>
      <w:bookmarkEnd w:id="0"/>
      <w:r>
        <w:t>Syllabus for French I</w:t>
      </w:r>
      <w:r w:rsidR="00916D54">
        <w:t xml:space="preserve">VH </w:t>
      </w:r>
      <w:r>
        <w:t xml:space="preserve"> and AP French Language and Culture</w:t>
      </w:r>
    </w:p>
    <w:p w14:paraId="0DD578DB" w14:textId="77777777" w:rsidR="00056399" w:rsidRDefault="001D2C98">
      <w:pPr>
        <w:spacing w:after="0" w:line="240" w:lineRule="auto"/>
        <w:jc w:val="center"/>
      </w:pPr>
      <w:r>
        <w:t xml:space="preserve">Madame </w:t>
      </w:r>
      <w:r w:rsidR="00916D54">
        <w:t>Lauren Thieme</w:t>
      </w:r>
    </w:p>
    <w:p w14:paraId="518A32C3" w14:textId="77777777" w:rsidR="00056399" w:rsidRDefault="00916D54">
      <w:pPr>
        <w:spacing w:after="0" w:line="240" w:lineRule="auto"/>
        <w:jc w:val="center"/>
      </w:pPr>
      <w:r>
        <w:t>Manasquan</w:t>
      </w:r>
      <w:r w:rsidR="001D2C98">
        <w:t xml:space="preserve"> High School</w:t>
      </w:r>
    </w:p>
    <w:p w14:paraId="3DCA4E70" w14:textId="6CD795A5" w:rsidR="00056399" w:rsidRDefault="001D2C98">
      <w:pPr>
        <w:spacing w:after="0" w:line="240" w:lineRule="auto"/>
      </w:pPr>
      <w:r>
        <w:t>AP French Language and Culture is a college-level course intended for students in their fourth year of study of French. The three modes of communication (Interpersonal, Interpretive and Presentational) defined in the Standards for Foreign Language Learning in the 21st Century are foundational to the AP® French Language and Culture course. Course work provides students with opportunities to demonstrate their proficiency in each of the three modes in the intermediate to pre-advanced range as described in the ACTFL Performance Guidelines for K–12 Learners. Students who enroll in this course should already have a good command of the grammar and considerable competence in listening, reading, speaking and writing. When communicating, students in the</w:t>
      </w:r>
      <w:r w:rsidR="00693344">
        <w:t xml:space="preserve"> 4/</w:t>
      </w:r>
      <w:proofErr w:type="spellStart"/>
      <w:r w:rsidR="00693344">
        <w:t>h</w:t>
      </w:r>
      <w:r>
        <w:t>AP</w:t>
      </w:r>
      <w:proofErr w:type="spellEnd"/>
      <w:r>
        <w:t xml:space="preserve"> French Language and Culture course demonstrate an understanding of the culture(s), incorporate interdisciplinary topics (connections), make comparisons between the native language and the target language and between cultures (comparisons), and use the target language in real-life settings (communities). Exclusive use of French by teacher and students for active communication is de rigueur in the classroom. </w:t>
      </w:r>
      <w:r>
        <w:rPr>
          <w:b/>
        </w:rPr>
        <w:t>[CR1]</w:t>
      </w:r>
      <w:r>
        <w:t xml:space="preserve"> Students use several primary textbooks and other authentic materials and resources that are in accordance with those suggested on the College Board website. Students are expected to take the AP French Language and Culture exam at the end of this course.</w:t>
      </w:r>
    </w:p>
    <w:p w14:paraId="152FF23C" w14:textId="77777777" w:rsidR="00056399" w:rsidRDefault="00056399">
      <w:pPr>
        <w:spacing w:after="0" w:line="240" w:lineRule="auto"/>
      </w:pPr>
    </w:p>
    <w:p w14:paraId="6B6CAF93" w14:textId="77777777" w:rsidR="00056399" w:rsidRDefault="001D2C98">
      <w:pPr>
        <w:spacing w:after="0" w:line="240" w:lineRule="auto"/>
      </w:pPr>
      <w:r>
        <w:t>General Guide to Thematic Units</w:t>
      </w:r>
    </w:p>
    <w:p w14:paraId="43989B0E" w14:textId="77777777" w:rsidR="00056399" w:rsidRDefault="001D2C98">
      <w:pPr>
        <w:spacing w:after="0" w:line="240" w:lineRule="auto"/>
      </w:pPr>
      <w:r>
        <w:t>(Note: “Activities” may include blogging, journaling, interactive exercises, oral and written presentations, VoiceThread and/or Audacity and the use of social networking)</w:t>
      </w:r>
    </w:p>
    <w:p w14:paraId="50813D47" w14:textId="77777777" w:rsidR="00056399" w:rsidRDefault="00056399">
      <w:pPr>
        <w:spacing w:after="0" w:line="240" w:lineRule="auto"/>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6678"/>
      </w:tblGrid>
      <w:tr w:rsidR="00056399" w14:paraId="3D0A0074" w14:textId="77777777">
        <w:tc>
          <w:tcPr>
            <w:tcW w:w="2898" w:type="dxa"/>
          </w:tcPr>
          <w:p w14:paraId="0918BACB" w14:textId="5B23B88C" w:rsidR="00056399" w:rsidRDefault="001D2C98">
            <w:pPr>
              <w:rPr>
                <w:b/>
              </w:rPr>
            </w:pPr>
            <w:r>
              <w:rPr>
                <w:b/>
              </w:rPr>
              <w:t>September</w:t>
            </w:r>
          </w:p>
          <w:p w14:paraId="14C2A3BD" w14:textId="77777777" w:rsidR="00056399" w:rsidRDefault="001D2C98">
            <w:pPr>
              <w:rPr>
                <w:b/>
              </w:rPr>
            </w:pPr>
            <w:r>
              <w:rPr>
                <w:b/>
              </w:rPr>
              <w:t xml:space="preserve">           20 days</w:t>
            </w:r>
          </w:p>
          <w:p w14:paraId="0A1040A9" w14:textId="77777777" w:rsidR="00056399" w:rsidRDefault="00056399">
            <w:pPr>
              <w:rPr>
                <w:b/>
              </w:rPr>
            </w:pPr>
          </w:p>
          <w:p w14:paraId="2C8D534F" w14:textId="77777777" w:rsidR="00056399" w:rsidRDefault="00056399"/>
        </w:tc>
        <w:tc>
          <w:tcPr>
            <w:tcW w:w="6678" w:type="dxa"/>
          </w:tcPr>
          <w:p w14:paraId="44C1D537" w14:textId="77777777" w:rsidR="00056399" w:rsidRPr="00916D54" w:rsidRDefault="001D2C98">
            <w:pPr>
              <w:rPr>
                <w:b/>
                <w:lang w:val="fr-FR"/>
              </w:rPr>
            </w:pPr>
            <w:r w:rsidRPr="00916D54">
              <w:rPr>
                <w:b/>
                <w:lang w:val="fr-FR"/>
              </w:rPr>
              <w:t>Unit 1- La famille et la communauté: L’enfance et l’adolescence; Les rapports sociaux [CR6e]</w:t>
            </w:r>
          </w:p>
          <w:p w14:paraId="5B1D7ED0" w14:textId="77777777" w:rsidR="00056399" w:rsidRDefault="001D2C98">
            <w:pPr>
              <w:numPr>
                <w:ilvl w:val="0"/>
                <w:numId w:val="3"/>
              </w:numPr>
              <w:pBdr>
                <w:top w:val="nil"/>
                <w:left w:val="nil"/>
                <w:bottom w:val="nil"/>
                <w:right w:val="nil"/>
                <w:between w:val="nil"/>
              </w:pBdr>
            </w:pPr>
            <w:r>
              <w:rPr>
                <w:color w:val="000000"/>
              </w:rPr>
              <w:t>Study vocabulary associated with childhood and family; continue building throughout unit</w:t>
            </w:r>
          </w:p>
          <w:p w14:paraId="1596D79E" w14:textId="77777777" w:rsidR="00056399" w:rsidRPr="00916D54" w:rsidRDefault="001D2C98">
            <w:pPr>
              <w:numPr>
                <w:ilvl w:val="0"/>
                <w:numId w:val="3"/>
              </w:numPr>
              <w:pBdr>
                <w:top w:val="nil"/>
                <w:left w:val="nil"/>
                <w:bottom w:val="nil"/>
                <w:right w:val="nil"/>
                <w:between w:val="nil"/>
              </w:pBdr>
              <w:rPr>
                <w:lang w:val="fr-FR"/>
              </w:rPr>
            </w:pPr>
            <w:r w:rsidRPr="00916D54">
              <w:rPr>
                <w:color w:val="000000"/>
                <w:lang w:val="fr-FR"/>
              </w:rPr>
              <w:t xml:space="preserve">Read and </w:t>
            </w:r>
            <w:proofErr w:type="spellStart"/>
            <w:r w:rsidRPr="00916D54">
              <w:rPr>
                <w:color w:val="000000"/>
                <w:lang w:val="fr-FR"/>
              </w:rPr>
              <w:t>discuss</w:t>
            </w:r>
            <w:proofErr w:type="spellEnd"/>
            <w:r w:rsidRPr="00916D54">
              <w:rPr>
                <w:color w:val="000000"/>
                <w:lang w:val="fr-FR"/>
              </w:rPr>
              <w:t xml:space="preserve"> (</w:t>
            </w:r>
            <w:proofErr w:type="spellStart"/>
            <w:r w:rsidRPr="00916D54">
              <w:rPr>
                <w:color w:val="000000"/>
                <w:lang w:val="fr-FR"/>
              </w:rPr>
              <w:t>partners</w:t>
            </w:r>
            <w:proofErr w:type="spellEnd"/>
            <w:r w:rsidRPr="00916D54">
              <w:rPr>
                <w:color w:val="000000"/>
                <w:lang w:val="fr-FR"/>
              </w:rPr>
              <w:t xml:space="preserve"> and </w:t>
            </w:r>
            <w:proofErr w:type="spellStart"/>
            <w:r w:rsidRPr="00916D54">
              <w:rPr>
                <w:color w:val="000000"/>
                <w:lang w:val="fr-FR"/>
              </w:rPr>
              <w:t>whole</w:t>
            </w:r>
            <w:proofErr w:type="spellEnd"/>
            <w:r w:rsidRPr="00916D54">
              <w:rPr>
                <w:color w:val="000000"/>
                <w:lang w:val="fr-FR"/>
              </w:rPr>
              <w:t xml:space="preserve"> class) l’Institut </w:t>
            </w:r>
            <w:proofErr w:type="spellStart"/>
            <w:r w:rsidRPr="00916D54">
              <w:rPr>
                <w:color w:val="000000"/>
                <w:lang w:val="fr-FR"/>
              </w:rPr>
              <w:t>Diambars</w:t>
            </w:r>
            <w:proofErr w:type="spellEnd"/>
            <w:r w:rsidRPr="00916D54">
              <w:rPr>
                <w:color w:val="000000"/>
                <w:lang w:val="fr-FR"/>
              </w:rPr>
              <w:t>: Premi</w:t>
            </w:r>
            <w:r w:rsidRPr="00916D54">
              <w:rPr>
                <w:lang w:val="fr-FR"/>
              </w:rPr>
              <w:t>è</w:t>
            </w:r>
            <w:r w:rsidRPr="00916D54">
              <w:rPr>
                <w:color w:val="000000"/>
                <w:lang w:val="fr-FR"/>
              </w:rPr>
              <w:t>re structure de sports études (Gaye);  Une Jeunesse Solidaire (Fourneyron); l’Étudiant étranger extrait (Labro);   Comment Chloé et Dimitri ont adopté une grand-mère (Fauchier-Delavigne)</w:t>
            </w:r>
            <w:r w:rsidRPr="00916D54">
              <w:rPr>
                <w:b/>
                <w:color w:val="000000"/>
                <w:lang w:val="fr-FR"/>
              </w:rPr>
              <w:t xml:space="preserve"> [CR2b,c] &amp; [CR4b]</w:t>
            </w:r>
          </w:p>
          <w:p w14:paraId="56DA8B02" w14:textId="77777777" w:rsidR="00056399" w:rsidRPr="00916D54" w:rsidRDefault="001D2C98">
            <w:pPr>
              <w:numPr>
                <w:ilvl w:val="0"/>
                <w:numId w:val="3"/>
              </w:numPr>
              <w:pBdr>
                <w:top w:val="nil"/>
                <w:left w:val="nil"/>
                <w:bottom w:val="nil"/>
                <w:right w:val="nil"/>
                <w:between w:val="nil"/>
              </w:pBdr>
              <w:rPr>
                <w:lang w:val="fr-FR"/>
              </w:rPr>
            </w:pPr>
            <w:r w:rsidRPr="00916D54">
              <w:rPr>
                <w:color w:val="000000"/>
                <w:lang w:val="fr-FR"/>
              </w:rPr>
              <w:t xml:space="preserve">Persuasive </w:t>
            </w:r>
            <w:proofErr w:type="spellStart"/>
            <w:r w:rsidRPr="00916D54">
              <w:rPr>
                <w:color w:val="000000"/>
                <w:lang w:val="fr-FR"/>
              </w:rPr>
              <w:t>paragraph</w:t>
            </w:r>
            <w:proofErr w:type="spellEnd"/>
            <w:r w:rsidRPr="00916D54">
              <w:rPr>
                <w:color w:val="000000"/>
                <w:lang w:val="fr-FR"/>
              </w:rPr>
              <w:t xml:space="preserve"> on l’Institut </w:t>
            </w:r>
            <w:proofErr w:type="spellStart"/>
            <w:r w:rsidRPr="00916D54">
              <w:rPr>
                <w:color w:val="000000"/>
                <w:lang w:val="fr-FR"/>
              </w:rPr>
              <w:t>Diambars</w:t>
            </w:r>
            <w:proofErr w:type="spellEnd"/>
            <w:r w:rsidRPr="00916D54">
              <w:rPr>
                <w:color w:val="000000"/>
                <w:lang w:val="fr-FR"/>
              </w:rPr>
              <w:t xml:space="preserve"> </w:t>
            </w:r>
            <w:r w:rsidRPr="00916D54">
              <w:rPr>
                <w:b/>
                <w:color w:val="000000"/>
                <w:lang w:val="fr-FR"/>
              </w:rPr>
              <w:t>[CR5b]</w:t>
            </w:r>
          </w:p>
          <w:p w14:paraId="1913B7ED" w14:textId="77777777" w:rsidR="00056399" w:rsidRDefault="001D2C98">
            <w:pPr>
              <w:numPr>
                <w:ilvl w:val="0"/>
                <w:numId w:val="3"/>
              </w:numPr>
              <w:pBdr>
                <w:top w:val="nil"/>
                <w:left w:val="nil"/>
                <w:bottom w:val="nil"/>
                <w:right w:val="nil"/>
                <w:between w:val="nil"/>
              </w:pBdr>
            </w:pPr>
            <w:r>
              <w:rPr>
                <w:color w:val="000000"/>
              </w:rPr>
              <w:t>Developing spontaneity: Expressing opinion and discussing experience based on present theme in speaking and e-mail response (questions/prompts from text “</w:t>
            </w:r>
            <w:proofErr w:type="spellStart"/>
            <w:r>
              <w:rPr>
                <w:color w:val="000000"/>
              </w:rPr>
              <w:t>Thèmes</w:t>
            </w:r>
            <w:proofErr w:type="spellEnd"/>
            <w:r>
              <w:rPr>
                <w:color w:val="000000"/>
              </w:rPr>
              <w:t xml:space="preserve">”) </w:t>
            </w:r>
            <w:r>
              <w:rPr>
                <w:b/>
                <w:color w:val="000000"/>
              </w:rPr>
              <w:t>[CR3a,b]</w:t>
            </w:r>
          </w:p>
          <w:p w14:paraId="2483BDAA" w14:textId="77777777" w:rsidR="00056399" w:rsidRDefault="001D2C98">
            <w:pPr>
              <w:numPr>
                <w:ilvl w:val="0"/>
                <w:numId w:val="3"/>
              </w:numPr>
              <w:pBdr>
                <w:top w:val="nil"/>
                <w:left w:val="nil"/>
                <w:bottom w:val="nil"/>
                <w:right w:val="nil"/>
                <w:between w:val="nil"/>
              </w:pBdr>
            </w:pPr>
            <w:r>
              <w:rPr>
                <w:color w:val="000000"/>
              </w:rPr>
              <w:t xml:space="preserve">Oral presentation on the importance (or lack thereof) of assimilation </w:t>
            </w:r>
            <w:r>
              <w:rPr>
                <w:b/>
                <w:color w:val="000000"/>
              </w:rPr>
              <w:t>[CR5a]</w:t>
            </w:r>
          </w:p>
          <w:p w14:paraId="6D0FEFEE" w14:textId="77777777" w:rsidR="00056399" w:rsidRDefault="001D2C98">
            <w:pPr>
              <w:numPr>
                <w:ilvl w:val="0"/>
                <w:numId w:val="3"/>
              </w:numPr>
              <w:pBdr>
                <w:top w:val="nil"/>
                <w:left w:val="nil"/>
                <w:bottom w:val="nil"/>
                <w:right w:val="nil"/>
                <w:between w:val="nil"/>
              </w:pBdr>
            </w:pPr>
            <w:r>
              <w:rPr>
                <w:color w:val="000000"/>
              </w:rPr>
              <w:t xml:space="preserve">Listen, discuss and react through essay after viewing excerpts from “Entre les </w:t>
            </w:r>
            <w:proofErr w:type="spellStart"/>
            <w:r>
              <w:rPr>
                <w:color w:val="000000"/>
              </w:rPr>
              <w:t>murs</w:t>
            </w:r>
            <w:proofErr w:type="spellEnd"/>
            <w:r>
              <w:rPr>
                <w:color w:val="000000"/>
              </w:rPr>
              <w:t xml:space="preserve">” and listening to audio clip by the film’s director; and audio clip on gentrification </w:t>
            </w:r>
            <w:r>
              <w:rPr>
                <w:b/>
                <w:color w:val="000000"/>
              </w:rPr>
              <w:t>[CR2a]</w:t>
            </w:r>
          </w:p>
          <w:p w14:paraId="1774811D" w14:textId="77777777" w:rsidR="00056399" w:rsidRDefault="001D2C98">
            <w:pPr>
              <w:numPr>
                <w:ilvl w:val="0"/>
                <w:numId w:val="3"/>
              </w:numPr>
              <w:pBdr>
                <w:top w:val="nil"/>
                <w:left w:val="nil"/>
                <w:bottom w:val="nil"/>
                <w:right w:val="nil"/>
                <w:between w:val="nil"/>
              </w:pBdr>
            </w:pPr>
            <w:r>
              <w:rPr>
                <w:color w:val="000000"/>
              </w:rPr>
              <w:t xml:space="preserve"> Reading on the French crèche and </w:t>
            </w:r>
            <w:proofErr w:type="spellStart"/>
            <w:r>
              <w:rPr>
                <w:color w:val="000000"/>
              </w:rPr>
              <w:t>école</w:t>
            </w:r>
            <w:proofErr w:type="spellEnd"/>
            <w:r>
              <w:rPr>
                <w:color w:val="000000"/>
              </w:rPr>
              <w:t xml:space="preserve"> </w:t>
            </w:r>
            <w:proofErr w:type="spellStart"/>
            <w:r>
              <w:rPr>
                <w:color w:val="000000"/>
              </w:rPr>
              <w:t>maternelle</w:t>
            </w:r>
            <w:proofErr w:type="spellEnd"/>
            <w:r>
              <w:rPr>
                <w:color w:val="000000"/>
              </w:rPr>
              <w:t xml:space="preserve"> system and on la </w:t>
            </w:r>
            <w:proofErr w:type="spellStart"/>
            <w:r>
              <w:rPr>
                <w:color w:val="000000"/>
              </w:rPr>
              <w:t>maison</w:t>
            </w:r>
            <w:proofErr w:type="spellEnd"/>
            <w:r>
              <w:rPr>
                <w:color w:val="000000"/>
              </w:rPr>
              <w:t xml:space="preserve"> de </w:t>
            </w:r>
            <w:proofErr w:type="spellStart"/>
            <w:r>
              <w:rPr>
                <w:color w:val="000000"/>
              </w:rPr>
              <w:t>jeunes</w:t>
            </w:r>
            <w:proofErr w:type="spellEnd"/>
            <w:r>
              <w:rPr>
                <w:color w:val="000000"/>
              </w:rPr>
              <w:t>: Compare and contrast our local system to a francophone community with an oral presentation</w:t>
            </w:r>
            <w:r>
              <w:rPr>
                <w:b/>
                <w:color w:val="000000"/>
              </w:rPr>
              <w:t>[CR7,8] &amp; [CR5a]</w:t>
            </w:r>
          </w:p>
          <w:p w14:paraId="6B89EE8E" w14:textId="77777777" w:rsidR="00056399" w:rsidRDefault="001D2C98">
            <w:pPr>
              <w:numPr>
                <w:ilvl w:val="0"/>
                <w:numId w:val="3"/>
              </w:numPr>
              <w:pBdr>
                <w:top w:val="nil"/>
                <w:left w:val="nil"/>
                <w:bottom w:val="nil"/>
                <w:right w:val="nil"/>
                <w:between w:val="nil"/>
              </w:pBdr>
            </w:pPr>
            <w:r>
              <w:rPr>
                <w:color w:val="000000"/>
              </w:rPr>
              <w:t xml:space="preserve">Complete any listening and Internet activities from Sept </w:t>
            </w:r>
            <w:proofErr w:type="spellStart"/>
            <w:r>
              <w:rPr>
                <w:color w:val="000000"/>
              </w:rPr>
              <w:t>Jours</w:t>
            </w:r>
            <w:proofErr w:type="spellEnd"/>
            <w:r>
              <w:rPr>
                <w:color w:val="000000"/>
              </w:rPr>
              <w:t xml:space="preserve"> sur la </w:t>
            </w:r>
            <w:proofErr w:type="spellStart"/>
            <w:r>
              <w:rPr>
                <w:color w:val="000000"/>
              </w:rPr>
              <w:t>Planète</w:t>
            </w:r>
            <w:proofErr w:type="spellEnd"/>
            <w:r>
              <w:rPr>
                <w:color w:val="000000"/>
              </w:rPr>
              <w:t xml:space="preserve"> that correspond to present theme </w:t>
            </w:r>
            <w:r>
              <w:rPr>
                <w:b/>
                <w:color w:val="000000"/>
              </w:rPr>
              <w:t>[CR4a]</w:t>
            </w:r>
          </w:p>
          <w:p w14:paraId="2591A032" w14:textId="77777777" w:rsidR="00056399" w:rsidRDefault="001D2C98">
            <w:pPr>
              <w:numPr>
                <w:ilvl w:val="0"/>
                <w:numId w:val="3"/>
              </w:numPr>
              <w:pBdr>
                <w:top w:val="nil"/>
                <w:left w:val="nil"/>
                <w:bottom w:val="nil"/>
                <w:right w:val="nil"/>
                <w:between w:val="nil"/>
              </w:pBdr>
            </w:pPr>
            <w:r>
              <w:rPr>
                <w:color w:val="000000"/>
              </w:rPr>
              <w:t xml:space="preserve">Song (discussion and activities): </w:t>
            </w:r>
            <w:proofErr w:type="spellStart"/>
            <w:r>
              <w:rPr>
                <w:color w:val="000000"/>
              </w:rPr>
              <w:t>Papaoutai</w:t>
            </w:r>
            <w:proofErr w:type="spellEnd"/>
            <w:r>
              <w:rPr>
                <w:color w:val="000000"/>
              </w:rPr>
              <w:t>? (</w:t>
            </w:r>
            <w:proofErr w:type="spellStart"/>
            <w:r>
              <w:rPr>
                <w:color w:val="000000"/>
              </w:rPr>
              <w:t>Stromae</w:t>
            </w:r>
            <w:proofErr w:type="spellEnd"/>
            <w:r>
              <w:rPr>
                <w:color w:val="000000"/>
              </w:rPr>
              <w:t xml:space="preserve">) </w:t>
            </w:r>
            <w:r>
              <w:rPr>
                <w:b/>
                <w:color w:val="000000"/>
              </w:rPr>
              <w:t>[CR4a]</w:t>
            </w:r>
          </w:p>
          <w:p w14:paraId="5EBB5323" w14:textId="77777777" w:rsidR="00056399" w:rsidRDefault="001D2C98">
            <w:pPr>
              <w:numPr>
                <w:ilvl w:val="0"/>
                <w:numId w:val="3"/>
              </w:numPr>
              <w:pBdr>
                <w:top w:val="nil"/>
                <w:left w:val="nil"/>
                <w:bottom w:val="nil"/>
                <w:right w:val="nil"/>
                <w:between w:val="nil"/>
              </w:pBdr>
            </w:pPr>
            <w:r>
              <w:rPr>
                <w:color w:val="000000"/>
              </w:rPr>
              <w:lastRenderedPageBreak/>
              <w:t>Grammar review:  nouns, articles, contractions, present tense, negations, and replacement pronouns</w:t>
            </w:r>
          </w:p>
          <w:p w14:paraId="53714FAA" w14:textId="77777777" w:rsidR="00056399" w:rsidRDefault="001D2C98">
            <w:pPr>
              <w:numPr>
                <w:ilvl w:val="0"/>
                <w:numId w:val="3"/>
              </w:numPr>
              <w:pBdr>
                <w:top w:val="nil"/>
                <w:left w:val="nil"/>
                <w:bottom w:val="nil"/>
                <w:right w:val="nil"/>
                <w:between w:val="nil"/>
              </w:pBdr>
              <w:spacing w:after="200"/>
            </w:pPr>
            <w:r>
              <w:rPr>
                <w:color w:val="000000"/>
              </w:rPr>
              <w:t xml:space="preserve">Attend Café conversation with the Alliance </w:t>
            </w:r>
            <w:proofErr w:type="spellStart"/>
            <w:r>
              <w:rPr>
                <w:color w:val="000000"/>
              </w:rPr>
              <w:t>française</w:t>
            </w:r>
            <w:proofErr w:type="spellEnd"/>
            <w:r>
              <w:rPr>
                <w:color w:val="000000"/>
              </w:rPr>
              <w:t xml:space="preserve"> of Tulsa every other Saturday and/or attend French films at the Circle Cinema (independent theater) </w:t>
            </w:r>
            <w:r>
              <w:rPr>
                <w:b/>
                <w:color w:val="000000"/>
              </w:rPr>
              <w:t>[CR9]</w:t>
            </w:r>
          </w:p>
        </w:tc>
      </w:tr>
    </w:tbl>
    <w:p w14:paraId="43C037DC" w14:textId="77777777" w:rsidR="00056399" w:rsidRDefault="00056399">
      <w:pPr>
        <w:spacing w:after="0" w:line="240" w:lineRule="auto"/>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6678"/>
      </w:tblGrid>
      <w:tr w:rsidR="00056399" w14:paraId="15BC63BE" w14:textId="77777777">
        <w:tc>
          <w:tcPr>
            <w:tcW w:w="2898" w:type="dxa"/>
          </w:tcPr>
          <w:p w14:paraId="402BC4F8" w14:textId="77777777" w:rsidR="00056399" w:rsidRDefault="001D2C98">
            <w:pPr>
              <w:rPr>
                <w:b/>
              </w:rPr>
            </w:pPr>
            <w:r>
              <w:rPr>
                <w:b/>
              </w:rPr>
              <w:t>September/October</w:t>
            </w:r>
          </w:p>
          <w:p w14:paraId="6A3033F6" w14:textId="77777777" w:rsidR="00056399" w:rsidRDefault="001D2C98">
            <w:pPr>
              <w:rPr>
                <w:b/>
              </w:rPr>
            </w:pPr>
            <w:r>
              <w:rPr>
                <w:b/>
              </w:rPr>
              <w:t xml:space="preserve">       20 days</w:t>
            </w:r>
          </w:p>
          <w:p w14:paraId="56464459" w14:textId="77777777" w:rsidR="00056399" w:rsidRDefault="00056399"/>
          <w:p w14:paraId="60B8FE52" w14:textId="77777777" w:rsidR="00056399" w:rsidRDefault="00056399"/>
          <w:p w14:paraId="34017086" w14:textId="77777777" w:rsidR="00056399" w:rsidRDefault="00056399"/>
          <w:p w14:paraId="36468B43" w14:textId="77777777" w:rsidR="00056399" w:rsidRDefault="00056399"/>
          <w:p w14:paraId="4B59673A" w14:textId="77777777" w:rsidR="00056399" w:rsidRDefault="00056399"/>
          <w:p w14:paraId="3FD9E666" w14:textId="77777777" w:rsidR="00056399" w:rsidRDefault="00056399"/>
          <w:p w14:paraId="2568B817" w14:textId="77777777" w:rsidR="00056399" w:rsidRDefault="00056399"/>
        </w:tc>
        <w:tc>
          <w:tcPr>
            <w:tcW w:w="6678" w:type="dxa"/>
          </w:tcPr>
          <w:p w14:paraId="3D6B0673" w14:textId="77777777" w:rsidR="00056399" w:rsidRPr="00916D54" w:rsidRDefault="001D2C98">
            <w:pPr>
              <w:rPr>
                <w:b/>
                <w:lang w:val="fr-FR"/>
              </w:rPr>
            </w:pPr>
            <w:r w:rsidRPr="00916D54">
              <w:rPr>
                <w:b/>
                <w:lang w:val="fr-FR"/>
              </w:rPr>
              <w:t>Unit 2- La science et la technologie:  La technologie et ses effets sur la société; Les choix moraux [CR6b]</w:t>
            </w:r>
          </w:p>
          <w:p w14:paraId="4DE3372E" w14:textId="77777777" w:rsidR="00056399" w:rsidRDefault="001D2C98">
            <w:pPr>
              <w:numPr>
                <w:ilvl w:val="0"/>
                <w:numId w:val="4"/>
              </w:numPr>
              <w:pBdr>
                <w:top w:val="nil"/>
                <w:left w:val="nil"/>
                <w:bottom w:val="nil"/>
                <w:right w:val="nil"/>
                <w:between w:val="nil"/>
              </w:pBdr>
              <w:rPr>
                <w:b/>
                <w:color w:val="000000"/>
              </w:rPr>
            </w:pPr>
            <w:r>
              <w:rPr>
                <w:color w:val="000000"/>
              </w:rPr>
              <w:t>Study vocabulary associated with science and technology</w:t>
            </w:r>
          </w:p>
          <w:p w14:paraId="20C8AB8A" w14:textId="77777777" w:rsidR="00056399" w:rsidRDefault="001D2C98">
            <w:pPr>
              <w:numPr>
                <w:ilvl w:val="0"/>
                <w:numId w:val="4"/>
              </w:numPr>
              <w:pBdr>
                <w:top w:val="nil"/>
                <w:left w:val="nil"/>
                <w:bottom w:val="nil"/>
                <w:right w:val="nil"/>
                <w:between w:val="nil"/>
              </w:pBdr>
              <w:rPr>
                <w:b/>
                <w:color w:val="000000"/>
              </w:rPr>
            </w:pPr>
            <w:r>
              <w:rPr>
                <w:color w:val="000000"/>
              </w:rPr>
              <w:t>Read and discuss (partner and whole class) Smartphones (</w:t>
            </w:r>
            <w:proofErr w:type="spellStart"/>
            <w:r>
              <w:rPr>
                <w:color w:val="000000"/>
              </w:rPr>
              <w:t>Bartczak</w:t>
            </w:r>
            <w:proofErr w:type="spellEnd"/>
            <w:r>
              <w:rPr>
                <w:color w:val="000000"/>
              </w:rPr>
              <w:t xml:space="preserve">);  Un double </w:t>
            </w:r>
            <w:proofErr w:type="spellStart"/>
            <w:r>
              <w:rPr>
                <w:color w:val="000000"/>
              </w:rPr>
              <w:t>robotique</w:t>
            </w:r>
            <w:proofErr w:type="spellEnd"/>
            <w:r>
              <w:rPr>
                <w:color w:val="000000"/>
              </w:rPr>
              <w:t xml:space="preserve"> pour </w:t>
            </w:r>
            <w:proofErr w:type="spellStart"/>
            <w:r>
              <w:rPr>
                <w:color w:val="000000"/>
              </w:rPr>
              <w:t>une</w:t>
            </w:r>
            <w:proofErr w:type="spellEnd"/>
            <w:r>
              <w:rPr>
                <w:color w:val="000000"/>
              </w:rPr>
              <w:t xml:space="preserve"> </w:t>
            </w:r>
            <w:proofErr w:type="spellStart"/>
            <w:r>
              <w:rPr>
                <w:color w:val="000000"/>
              </w:rPr>
              <w:t>seconde</w:t>
            </w:r>
            <w:proofErr w:type="spellEnd"/>
            <w:r>
              <w:rPr>
                <w:color w:val="000000"/>
              </w:rPr>
              <w:t xml:space="preserve"> vie (</w:t>
            </w:r>
            <w:proofErr w:type="spellStart"/>
            <w:r>
              <w:rPr>
                <w:color w:val="000000"/>
              </w:rPr>
              <w:t>Brillaud</w:t>
            </w:r>
            <w:proofErr w:type="spellEnd"/>
            <w:r>
              <w:rPr>
                <w:color w:val="000000"/>
              </w:rPr>
              <w:t xml:space="preserve">); Cloner </w:t>
            </w:r>
            <w:proofErr w:type="spellStart"/>
            <w:r>
              <w:rPr>
                <w:color w:val="000000"/>
              </w:rPr>
              <w:t>l’homme</w:t>
            </w:r>
            <w:proofErr w:type="spellEnd"/>
            <w:r>
              <w:rPr>
                <w:color w:val="000000"/>
              </w:rPr>
              <w:t xml:space="preserve"> de </w:t>
            </w:r>
            <w:proofErr w:type="spellStart"/>
            <w:r>
              <w:rPr>
                <w:color w:val="000000"/>
              </w:rPr>
              <w:t>Néandertal</w:t>
            </w:r>
            <w:proofErr w:type="spellEnd"/>
            <w:r>
              <w:rPr>
                <w:color w:val="000000"/>
              </w:rPr>
              <w:t xml:space="preserve">  (</w:t>
            </w:r>
            <w:proofErr w:type="spellStart"/>
            <w:r>
              <w:rPr>
                <w:color w:val="000000"/>
              </w:rPr>
              <w:t>Kraland</w:t>
            </w:r>
            <w:proofErr w:type="spellEnd"/>
            <w:r>
              <w:rPr>
                <w:color w:val="000000"/>
              </w:rPr>
              <w:t xml:space="preserve">); </w:t>
            </w:r>
            <w:proofErr w:type="spellStart"/>
            <w:r>
              <w:rPr>
                <w:color w:val="000000"/>
              </w:rPr>
              <w:t>l’Éthique</w:t>
            </w:r>
            <w:proofErr w:type="spellEnd"/>
            <w:r>
              <w:rPr>
                <w:color w:val="000000"/>
              </w:rPr>
              <w:t xml:space="preserve"> du development durable (</w:t>
            </w:r>
            <w:proofErr w:type="spellStart"/>
            <w:r>
              <w:rPr>
                <w:color w:val="000000"/>
              </w:rPr>
              <w:t>Picavet</w:t>
            </w:r>
            <w:proofErr w:type="spellEnd"/>
            <w:r>
              <w:rPr>
                <w:color w:val="000000"/>
              </w:rPr>
              <w:t xml:space="preserve">) </w:t>
            </w:r>
            <w:r>
              <w:rPr>
                <w:b/>
                <w:color w:val="000000"/>
              </w:rPr>
              <w:t>[CR2b,] &amp; [CR4b]</w:t>
            </w:r>
          </w:p>
          <w:p w14:paraId="4D69A014" w14:textId="77777777" w:rsidR="00056399" w:rsidRDefault="001D2C98">
            <w:pPr>
              <w:numPr>
                <w:ilvl w:val="0"/>
                <w:numId w:val="4"/>
              </w:numPr>
              <w:pBdr>
                <w:top w:val="nil"/>
                <w:left w:val="nil"/>
                <w:bottom w:val="nil"/>
                <w:right w:val="nil"/>
                <w:between w:val="nil"/>
              </w:pBdr>
            </w:pPr>
            <w:r>
              <w:rPr>
                <w:color w:val="000000"/>
              </w:rPr>
              <w:t>Developing spontaneity: Expressing opinion and discussing experience based on present theme in speaking and e-mail response (questions/prompts from text “</w:t>
            </w:r>
            <w:proofErr w:type="spellStart"/>
            <w:r>
              <w:rPr>
                <w:color w:val="000000"/>
              </w:rPr>
              <w:t>Thèmes</w:t>
            </w:r>
            <w:proofErr w:type="spellEnd"/>
            <w:r>
              <w:rPr>
                <w:color w:val="000000"/>
              </w:rPr>
              <w:t xml:space="preserve">”) </w:t>
            </w:r>
            <w:r>
              <w:rPr>
                <w:b/>
                <w:color w:val="000000"/>
              </w:rPr>
              <w:t>[CR3a,b]</w:t>
            </w:r>
          </w:p>
          <w:p w14:paraId="682EFC06" w14:textId="77777777" w:rsidR="00056399" w:rsidRDefault="001D2C98">
            <w:pPr>
              <w:numPr>
                <w:ilvl w:val="0"/>
                <w:numId w:val="4"/>
              </w:numPr>
              <w:pBdr>
                <w:top w:val="nil"/>
                <w:left w:val="nil"/>
                <w:bottom w:val="nil"/>
                <w:right w:val="nil"/>
                <w:between w:val="nil"/>
              </w:pBdr>
            </w:pPr>
            <w:r>
              <w:rPr>
                <w:color w:val="000000"/>
              </w:rPr>
              <w:t xml:space="preserve">Small team debate on the benefits and the negative aspects of smartphone usage </w:t>
            </w:r>
            <w:r>
              <w:rPr>
                <w:b/>
                <w:color w:val="000000"/>
              </w:rPr>
              <w:t>[CR3a]</w:t>
            </w:r>
          </w:p>
          <w:p w14:paraId="6D876D6F" w14:textId="77777777" w:rsidR="00056399" w:rsidRDefault="001D2C98">
            <w:pPr>
              <w:numPr>
                <w:ilvl w:val="0"/>
                <w:numId w:val="4"/>
              </w:numPr>
              <w:pBdr>
                <w:top w:val="nil"/>
                <w:left w:val="nil"/>
                <w:bottom w:val="nil"/>
                <w:right w:val="nil"/>
                <w:between w:val="nil"/>
              </w:pBdr>
            </w:pPr>
            <w:r>
              <w:rPr>
                <w:color w:val="000000"/>
              </w:rPr>
              <w:t xml:space="preserve">Persuasive essay on whether or not robots have a positive or negative influence on society </w:t>
            </w:r>
            <w:r>
              <w:rPr>
                <w:b/>
                <w:color w:val="000000"/>
              </w:rPr>
              <w:t>[CR5b]</w:t>
            </w:r>
          </w:p>
          <w:p w14:paraId="7F7E33CE" w14:textId="77777777" w:rsidR="00056399" w:rsidRDefault="001D2C98">
            <w:pPr>
              <w:numPr>
                <w:ilvl w:val="0"/>
                <w:numId w:val="4"/>
              </w:numPr>
              <w:pBdr>
                <w:top w:val="nil"/>
                <w:left w:val="nil"/>
                <w:bottom w:val="nil"/>
                <w:right w:val="nil"/>
                <w:between w:val="nil"/>
              </w:pBdr>
            </w:pPr>
            <w:r>
              <w:rPr>
                <w:color w:val="000000"/>
              </w:rPr>
              <w:t xml:space="preserve">Oral presentation (5 minutes) on cloning </w:t>
            </w:r>
            <w:r>
              <w:rPr>
                <w:b/>
                <w:color w:val="000000"/>
              </w:rPr>
              <w:t>[CR5a]</w:t>
            </w:r>
          </w:p>
          <w:p w14:paraId="2796690A" w14:textId="77777777" w:rsidR="00056399" w:rsidRDefault="001D2C98">
            <w:pPr>
              <w:numPr>
                <w:ilvl w:val="0"/>
                <w:numId w:val="4"/>
              </w:numPr>
              <w:pBdr>
                <w:top w:val="nil"/>
                <w:left w:val="nil"/>
                <w:bottom w:val="nil"/>
                <w:right w:val="nil"/>
                <w:between w:val="nil"/>
              </w:pBdr>
            </w:pPr>
            <w:r>
              <w:rPr>
                <w:color w:val="000000"/>
              </w:rPr>
              <w:t xml:space="preserve">Synthesis and analysis of visual print resources on current theme </w:t>
            </w:r>
            <w:r>
              <w:rPr>
                <w:b/>
                <w:color w:val="000000"/>
              </w:rPr>
              <w:t>[CR4b]</w:t>
            </w:r>
          </w:p>
          <w:p w14:paraId="50485A35" w14:textId="77777777" w:rsidR="00056399" w:rsidRDefault="001D2C98">
            <w:pPr>
              <w:numPr>
                <w:ilvl w:val="0"/>
                <w:numId w:val="4"/>
              </w:numPr>
              <w:pBdr>
                <w:top w:val="nil"/>
                <w:left w:val="nil"/>
                <w:bottom w:val="nil"/>
                <w:right w:val="nil"/>
                <w:between w:val="nil"/>
              </w:pBdr>
            </w:pPr>
            <w:r>
              <w:rPr>
                <w:color w:val="000000"/>
              </w:rPr>
              <w:t>Listen, discuss, and react through essay and/or oral presentation to the audio clips “</w:t>
            </w:r>
            <w:proofErr w:type="spellStart"/>
            <w:r>
              <w:rPr>
                <w:color w:val="000000"/>
              </w:rPr>
              <w:t>Jusqu’où</w:t>
            </w:r>
            <w:proofErr w:type="spellEnd"/>
            <w:r>
              <w:rPr>
                <w:color w:val="000000"/>
              </w:rPr>
              <w:t xml:space="preserve"> Facebook </w:t>
            </w:r>
            <w:proofErr w:type="spellStart"/>
            <w:r>
              <w:rPr>
                <w:color w:val="000000"/>
              </w:rPr>
              <w:t>peut</w:t>
            </w:r>
            <w:proofErr w:type="spellEnd"/>
            <w:r>
              <w:rPr>
                <w:color w:val="000000"/>
              </w:rPr>
              <w:t xml:space="preserve"> </w:t>
            </w:r>
            <w:proofErr w:type="spellStart"/>
            <w:r>
              <w:rPr>
                <w:color w:val="000000"/>
              </w:rPr>
              <w:t>aller</w:t>
            </w:r>
            <w:proofErr w:type="spellEnd"/>
            <w:r>
              <w:rPr>
                <w:color w:val="000000"/>
              </w:rPr>
              <w:t xml:space="preserve"> dans </w:t>
            </w:r>
            <w:proofErr w:type="spellStart"/>
            <w:r>
              <w:rPr>
                <w:color w:val="000000"/>
              </w:rPr>
              <w:t>l’intrusion</w:t>
            </w:r>
            <w:proofErr w:type="spellEnd"/>
            <w:r>
              <w:rPr>
                <w:color w:val="000000"/>
              </w:rPr>
              <w:t xml:space="preserve">?”  and “les </w:t>
            </w:r>
            <w:proofErr w:type="spellStart"/>
            <w:r>
              <w:rPr>
                <w:color w:val="000000"/>
              </w:rPr>
              <w:t>Jeux</w:t>
            </w:r>
            <w:proofErr w:type="spellEnd"/>
            <w:r>
              <w:rPr>
                <w:color w:val="000000"/>
              </w:rPr>
              <w:t xml:space="preserve"> video </w:t>
            </w:r>
            <w:proofErr w:type="spellStart"/>
            <w:r>
              <w:rPr>
                <w:color w:val="000000"/>
              </w:rPr>
              <w:t>rendent-ils</w:t>
            </w:r>
            <w:proofErr w:type="spellEnd"/>
            <w:r>
              <w:rPr>
                <w:color w:val="000000"/>
              </w:rPr>
              <w:t xml:space="preserve"> violent? </w:t>
            </w:r>
            <w:r>
              <w:rPr>
                <w:b/>
                <w:color w:val="000000"/>
              </w:rPr>
              <w:t>[CR2a]</w:t>
            </w:r>
          </w:p>
          <w:p w14:paraId="02B9783A" w14:textId="77777777" w:rsidR="00056399" w:rsidRDefault="001D2C98">
            <w:pPr>
              <w:numPr>
                <w:ilvl w:val="0"/>
                <w:numId w:val="4"/>
              </w:numPr>
              <w:pBdr>
                <w:top w:val="nil"/>
                <w:left w:val="nil"/>
                <w:bottom w:val="nil"/>
                <w:right w:val="nil"/>
                <w:between w:val="nil"/>
              </w:pBdr>
            </w:pPr>
            <w:r>
              <w:rPr>
                <w:color w:val="000000"/>
              </w:rPr>
              <w:t xml:space="preserve">Cultural readings:  “Les OGM, </w:t>
            </w:r>
            <w:proofErr w:type="spellStart"/>
            <w:r>
              <w:rPr>
                <w:color w:val="000000"/>
              </w:rPr>
              <w:t>qu’est-ce</w:t>
            </w:r>
            <w:proofErr w:type="spellEnd"/>
            <w:r>
              <w:rPr>
                <w:color w:val="000000"/>
              </w:rPr>
              <w:t xml:space="preserve"> que </w:t>
            </w:r>
            <w:proofErr w:type="spellStart"/>
            <w:r>
              <w:rPr>
                <w:color w:val="000000"/>
              </w:rPr>
              <w:t>c’est</w:t>
            </w:r>
            <w:proofErr w:type="spellEnd"/>
            <w:r>
              <w:rPr>
                <w:color w:val="000000"/>
              </w:rPr>
              <w:t xml:space="preserve">?” and “la Maison de </w:t>
            </w:r>
            <w:proofErr w:type="spellStart"/>
            <w:r>
              <w:rPr>
                <w:color w:val="000000"/>
              </w:rPr>
              <w:t>demain</w:t>
            </w:r>
            <w:proofErr w:type="spellEnd"/>
            <w:r>
              <w:rPr>
                <w:color w:val="000000"/>
              </w:rPr>
              <w:t xml:space="preserve"> </w:t>
            </w:r>
            <w:proofErr w:type="spellStart"/>
            <w:r>
              <w:rPr>
                <w:color w:val="000000"/>
              </w:rPr>
              <w:t>existe</w:t>
            </w:r>
            <w:proofErr w:type="spellEnd"/>
            <w:r>
              <w:rPr>
                <w:color w:val="000000"/>
              </w:rPr>
              <w:t xml:space="preserve"> </w:t>
            </w:r>
            <w:proofErr w:type="spellStart"/>
            <w:r>
              <w:rPr>
                <w:color w:val="000000"/>
              </w:rPr>
              <w:t>déja</w:t>
            </w:r>
            <w:proofErr w:type="spellEnd"/>
            <w:r>
              <w:rPr>
                <w:color w:val="000000"/>
              </w:rPr>
              <w:t>”:   Compare and contrast our locality to a francophone community with an oral presentation</w:t>
            </w:r>
            <w:r>
              <w:rPr>
                <w:b/>
                <w:color w:val="000000"/>
              </w:rPr>
              <w:t>[CR7,8]</w:t>
            </w:r>
          </w:p>
          <w:p w14:paraId="2045FBCD" w14:textId="77777777" w:rsidR="00056399" w:rsidRDefault="001D2C98">
            <w:pPr>
              <w:numPr>
                <w:ilvl w:val="0"/>
                <w:numId w:val="4"/>
              </w:numPr>
              <w:pBdr>
                <w:top w:val="nil"/>
                <w:left w:val="nil"/>
                <w:bottom w:val="nil"/>
                <w:right w:val="nil"/>
                <w:between w:val="nil"/>
              </w:pBdr>
            </w:pPr>
            <w:r>
              <w:rPr>
                <w:color w:val="000000"/>
              </w:rPr>
              <w:t xml:space="preserve">Complete any listening and Internet activities from Sept </w:t>
            </w:r>
            <w:proofErr w:type="spellStart"/>
            <w:r>
              <w:rPr>
                <w:color w:val="000000"/>
              </w:rPr>
              <w:t>Jours</w:t>
            </w:r>
            <w:proofErr w:type="spellEnd"/>
            <w:r>
              <w:rPr>
                <w:color w:val="000000"/>
              </w:rPr>
              <w:t xml:space="preserve"> sur la </w:t>
            </w:r>
            <w:proofErr w:type="spellStart"/>
            <w:r>
              <w:rPr>
                <w:color w:val="000000"/>
              </w:rPr>
              <w:t>Planète</w:t>
            </w:r>
            <w:proofErr w:type="spellEnd"/>
            <w:r>
              <w:rPr>
                <w:color w:val="000000"/>
              </w:rPr>
              <w:t xml:space="preserve"> that correspond to present theme </w:t>
            </w:r>
            <w:r>
              <w:rPr>
                <w:b/>
                <w:color w:val="000000"/>
              </w:rPr>
              <w:t>[CR4a]</w:t>
            </w:r>
          </w:p>
          <w:p w14:paraId="37D999D4" w14:textId="77777777" w:rsidR="00056399" w:rsidRDefault="001D2C98">
            <w:pPr>
              <w:numPr>
                <w:ilvl w:val="0"/>
                <w:numId w:val="4"/>
              </w:numPr>
              <w:pBdr>
                <w:top w:val="nil"/>
                <w:left w:val="nil"/>
                <w:bottom w:val="nil"/>
                <w:right w:val="nil"/>
                <w:between w:val="nil"/>
              </w:pBdr>
            </w:pPr>
            <w:r>
              <w:rPr>
                <w:color w:val="000000"/>
              </w:rPr>
              <w:t>Grammar review:  past and future tenses and conditional mood</w:t>
            </w:r>
          </w:p>
          <w:p w14:paraId="31EF26E5" w14:textId="77777777" w:rsidR="00056399" w:rsidRDefault="001D2C98">
            <w:pPr>
              <w:numPr>
                <w:ilvl w:val="0"/>
                <w:numId w:val="4"/>
              </w:numPr>
              <w:pBdr>
                <w:top w:val="nil"/>
                <w:left w:val="nil"/>
                <w:bottom w:val="nil"/>
                <w:right w:val="nil"/>
                <w:between w:val="nil"/>
              </w:pBdr>
              <w:spacing w:after="200"/>
            </w:pPr>
            <w:r>
              <w:rPr>
                <w:color w:val="000000"/>
              </w:rPr>
              <w:t xml:space="preserve">Attend Café conversation with the Alliance </w:t>
            </w:r>
            <w:proofErr w:type="spellStart"/>
            <w:r>
              <w:rPr>
                <w:color w:val="000000"/>
              </w:rPr>
              <w:t>française</w:t>
            </w:r>
            <w:proofErr w:type="spellEnd"/>
            <w:r>
              <w:rPr>
                <w:color w:val="000000"/>
              </w:rPr>
              <w:t xml:space="preserve"> of Tulsa every other Saturday and/or attend French films at the Circle Cinema (independent theater) </w:t>
            </w:r>
            <w:r>
              <w:rPr>
                <w:b/>
                <w:color w:val="000000"/>
              </w:rPr>
              <w:t>[CR9]</w:t>
            </w:r>
          </w:p>
          <w:p w14:paraId="3EB3E09B" w14:textId="77777777" w:rsidR="00056399" w:rsidRDefault="00056399">
            <w:pPr>
              <w:ind w:left="360"/>
            </w:pPr>
          </w:p>
        </w:tc>
      </w:tr>
    </w:tbl>
    <w:p w14:paraId="774B23CC" w14:textId="77777777" w:rsidR="00056399" w:rsidRDefault="00056399">
      <w:pPr>
        <w:spacing w:after="0" w:line="240" w:lineRule="auto"/>
      </w:pPr>
    </w:p>
    <w:p w14:paraId="18A936A8" w14:textId="77777777" w:rsidR="00056399" w:rsidRDefault="00056399">
      <w:pPr>
        <w:spacing w:after="0" w:line="240" w:lineRule="auto"/>
      </w:pPr>
    </w:p>
    <w:p w14:paraId="2EA29416" w14:textId="77777777" w:rsidR="00056399" w:rsidRDefault="00056399">
      <w:pPr>
        <w:spacing w:after="0" w:line="240" w:lineRule="auto"/>
      </w:pPr>
    </w:p>
    <w:p w14:paraId="2E17EDA7" w14:textId="77777777" w:rsidR="00056399" w:rsidRDefault="00056399">
      <w:pPr>
        <w:spacing w:after="0" w:line="240" w:lineRule="auto"/>
      </w:pPr>
    </w:p>
    <w:p w14:paraId="6704FB74" w14:textId="77777777" w:rsidR="00056399" w:rsidRDefault="00056399">
      <w:pPr>
        <w:spacing w:after="0" w:line="240" w:lineRule="auto"/>
      </w:pPr>
    </w:p>
    <w:p w14:paraId="452F7E89" w14:textId="77777777" w:rsidR="00056399" w:rsidRDefault="00056399">
      <w:pPr>
        <w:spacing w:after="0" w:line="240" w:lineRule="auto"/>
      </w:pPr>
    </w:p>
    <w:p w14:paraId="4A162F1A" w14:textId="77777777" w:rsidR="00056399" w:rsidRDefault="00056399">
      <w:pPr>
        <w:spacing w:after="0" w:line="240" w:lineRule="auto"/>
      </w:pPr>
    </w:p>
    <w:p w14:paraId="5019D069" w14:textId="77777777" w:rsidR="00056399" w:rsidRDefault="00056399">
      <w:pPr>
        <w:spacing w:after="0" w:line="240" w:lineRule="auto"/>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6678"/>
      </w:tblGrid>
      <w:tr w:rsidR="00056399" w14:paraId="10694D7E" w14:textId="77777777">
        <w:tc>
          <w:tcPr>
            <w:tcW w:w="2898" w:type="dxa"/>
          </w:tcPr>
          <w:p w14:paraId="095D2F6E" w14:textId="77777777" w:rsidR="00056399" w:rsidRDefault="001D2C98">
            <w:pPr>
              <w:rPr>
                <w:b/>
              </w:rPr>
            </w:pPr>
            <w:r>
              <w:rPr>
                <w:b/>
              </w:rPr>
              <w:lastRenderedPageBreak/>
              <w:t>October/November</w:t>
            </w:r>
          </w:p>
          <w:p w14:paraId="56F135EC" w14:textId="77777777" w:rsidR="00056399" w:rsidRDefault="001D2C98">
            <w:pPr>
              <w:rPr>
                <w:b/>
              </w:rPr>
            </w:pPr>
            <w:r>
              <w:rPr>
                <w:b/>
              </w:rPr>
              <w:t xml:space="preserve">     20 days</w:t>
            </w:r>
          </w:p>
          <w:p w14:paraId="7EAE89F4" w14:textId="77777777" w:rsidR="00056399" w:rsidRDefault="00056399"/>
          <w:p w14:paraId="08EF5313" w14:textId="77777777" w:rsidR="00056399" w:rsidRDefault="00056399"/>
          <w:p w14:paraId="6052B613" w14:textId="77777777" w:rsidR="00056399" w:rsidRDefault="00056399"/>
          <w:p w14:paraId="601FDD41" w14:textId="77777777" w:rsidR="00056399" w:rsidRDefault="00056399"/>
          <w:p w14:paraId="4177E519" w14:textId="77777777" w:rsidR="00056399" w:rsidRDefault="00056399"/>
          <w:p w14:paraId="2F9CCBCC" w14:textId="77777777" w:rsidR="00056399" w:rsidRDefault="00056399"/>
          <w:p w14:paraId="2D43112D" w14:textId="77777777" w:rsidR="00056399" w:rsidRDefault="00056399"/>
          <w:p w14:paraId="00F6AA71" w14:textId="77777777" w:rsidR="00056399" w:rsidRDefault="00056399"/>
          <w:p w14:paraId="11F56248" w14:textId="77777777" w:rsidR="00056399" w:rsidRDefault="00056399"/>
          <w:p w14:paraId="0DC82499" w14:textId="77777777" w:rsidR="00056399" w:rsidRDefault="00056399"/>
          <w:p w14:paraId="5230C8A7" w14:textId="77777777" w:rsidR="00056399" w:rsidRDefault="00056399"/>
          <w:p w14:paraId="348E804E" w14:textId="77777777" w:rsidR="00056399" w:rsidRDefault="00056399"/>
          <w:p w14:paraId="59DCF305" w14:textId="77777777" w:rsidR="00056399" w:rsidRDefault="00056399"/>
          <w:p w14:paraId="0C63F9FC" w14:textId="77777777" w:rsidR="00056399" w:rsidRDefault="00056399"/>
          <w:p w14:paraId="7279F2FD" w14:textId="77777777" w:rsidR="00056399" w:rsidRDefault="00056399"/>
          <w:p w14:paraId="4B6BC7D3" w14:textId="77777777" w:rsidR="00056399" w:rsidRDefault="00056399"/>
          <w:p w14:paraId="00DDC37F" w14:textId="77777777" w:rsidR="00056399" w:rsidRDefault="00056399"/>
          <w:p w14:paraId="56A18A72" w14:textId="77777777" w:rsidR="00056399" w:rsidRDefault="00056399"/>
          <w:p w14:paraId="0E4910CF" w14:textId="77777777" w:rsidR="00056399" w:rsidRDefault="00056399"/>
          <w:p w14:paraId="24168887" w14:textId="77777777" w:rsidR="00056399" w:rsidRDefault="00056399"/>
          <w:p w14:paraId="0F8066C8" w14:textId="77777777" w:rsidR="00056399" w:rsidRDefault="00056399"/>
        </w:tc>
        <w:tc>
          <w:tcPr>
            <w:tcW w:w="6678" w:type="dxa"/>
          </w:tcPr>
          <w:p w14:paraId="4BF3C1ED" w14:textId="77777777" w:rsidR="00056399" w:rsidRPr="00916D54" w:rsidRDefault="001D2C98">
            <w:pPr>
              <w:rPr>
                <w:b/>
                <w:lang w:val="fr-FR"/>
              </w:rPr>
            </w:pPr>
            <w:r w:rsidRPr="00916D54">
              <w:rPr>
                <w:b/>
                <w:lang w:val="fr-FR"/>
              </w:rPr>
              <w:t>Unit 3-  L’esthétique:  Le beau; les arts littéraires  [CR6f]</w:t>
            </w:r>
          </w:p>
          <w:p w14:paraId="61636E92" w14:textId="77777777" w:rsidR="00056399" w:rsidRDefault="001D2C98">
            <w:pPr>
              <w:numPr>
                <w:ilvl w:val="0"/>
                <w:numId w:val="5"/>
              </w:numPr>
              <w:pBdr>
                <w:top w:val="nil"/>
                <w:left w:val="nil"/>
                <w:bottom w:val="nil"/>
                <w:right w:val="nil"/>
                <w:between w:val="nil"/>
              </w:pBdr>
              <w:rPr>
                <w:b/>
                <w:color w:val="000000"/>
              </w:rPr>
            </w:pPr>
            <w:r>
              <w:rPr>
                <w:color w:val="000000"/>
              </w:rPr>
              <w:t xml:space="preserve">Study vocabulary associated with esthetics </w:t>
            </w:r>
          </w:p>
          <w:p w14:paraId="3E95D033" w14:textId="77777777" w:rsidR="00056399" w:rsidRPr="00916D54" w:rsidRDefault="001D2C98">
            <w:pPr>
              <w:numPr>
                <w:ilvl w:val="0"/>
                <w:numId w:val="5"/>
              </w:numPr>
              <w:pBdr>
                <w:top w:val="nil"/>
                <w:left w:val="nil"/>
                <w:bottom w:val="nil"/>
                <w:right w:val="nil"/>
                <w:between w:val="nil"/>
              </w:pBdr>
              <w:rPr>
                <w:b/>
                <w:color w:val="000000"/>
                <w:lang w:val="fr-FR"/>
              </w:rPr>
            </w:pPr>
            <w:r w:rsidRPr="00916D54">
              <w:rPr>
                <w:color w:val="000000"/>
                <w:lang w:val="fr-FR"/>
              </w:rPr>
              <w:t xml:space="preserve">Read and </w:t>
            </w:r>
            <w:proofErr w:type="spellStart"/>
            <w:r w:rsidRPr="00916D54">
              <w:rPr>
                <w:color w:val="000000"/>
                <w:lang w:val="fr-FR"/>
              </w:rPr>
              <w:t>discuss</w:t>
            </w:r>
            <w:proofErr w:type="spellEnd"/>
            <w:r w:rsidRPr="00916D54">
              <w:rPr>
                <w:color w:val="000000"/>
                <w:lang w:val="fr-FR"/>
              </w:rPr>
              <w:t xml:space="preserve"> (</w:t>
            </w:r>
            <w:proofErr w:type="spellStart"/>
            <w:r w:rsidRPr="00916D54">
              <w:rPr>
                <w:color w:val="000000"/>
                <w:lang w:val="fr-FR"/>
              </w:rPr>
              <w:t>partners</w:t>
            </w:r>
            <w:proofErr w:type="spellEnd"/>
            <w:r w:rsidRPr="00916D54">
              <w:rPr>
                <w:color w:val="000000"/>
                <w:lang w:val="fr-FR"/>
              </w:rPr>
              <w:t xml:space="preserve"> and </w:t>
            </w:r>
            <w:proofErr w:type="spellStart"/>
            <w:r w:rsidRPr="00916D54">
              <w:rPr>
                <w:color w:val="000000"/>
                <w:lang w:val="fr-FR"/>
              </w:rPr>
              <w:t>whole</w:t>
            </w:r>
            <w:proofErr w:type="spellEnd"/>
            <w:r w:rsidRPr="00916D54">
              <w:rPr>
                <w:color w:val="000000"/>
                <w:lang w:val="fr-FR"/>
              </w:rPr>
              <w:t xml:space="preserve"> class) “De la Grèce antique à nos jours” (</w:t>
            </w:r>
            <w:proofErr w:type="spellStart"/>
            <w:r w:rsidRPr="00916D54">
              <w:rPr>
                <w:color w:val="000000"/>
                <w:lang w:val="fr-FR"/>
              </w:rPr>
              <w:t>Observatory</w:t>
            </w:r>
            <w:proofErr w:type="spellEnd"/>
            <w:r w:rsidRPr="00916D54">
              <w:rPr>
                <w:color w:val="000000"/>
                <w:lang w:val="fr-FR"/>
              </w:rPr>
              <w:t xml:space="preserve"> Nivea); Comment se construire une bonne estime de soi? (</w:t>
            </w:r>
            <w:proofErr w:type="spellStart"/>
            <w:r w:rsidRPr="00916D54">
              <w:rPr>
                <w:color w:val="000000"/>
                <w:lang w:val="fr-FR"/>
              </w:rPr>
              <w:t>Reboulleau</w:t>
            </w:r>
            <w:proofErr w:type="spellEnd"/>
            <w:r w:rsidRPr="00916D54">
              <w:rPr>
                <w:color w:val="000000"/>
                <w:lang w:val="fr-FR"/>
              </w:rPr>
              <w:t xml:space="preserve">); “Ma langue grand-maternelle” (Clermont) ; Les Misérables (Hugo) </w:t>
            </w:r>
            <w:r w:rsidRPr="00916D54">
              <w:rPr>
                <w:b/>
                <w:color w:val="000000"/>
                <w:lang w:val="fr-FR"/>
              </w:rPr>
              <w:t>[CR2b,c] &amp; [CR4b]</w:t>
            </w:r>
          </w:p>
          <w:p w14:paraId="1461035B" w14:textId="77777777" w:rsidR="00056399" w:rsidRDefault="001D2C98">
            <w:pPr>
              <w:numPr>
                <w:ilvl w:val="0"/>
                <w:numId w:val="5"/>
              </w:numPr>
              <w:pBdr>
                <w:top w:val="nil"/>
                <w:left w:val="nil"/>
                <w:bottom w:val="nil"/>
                <w:right w:val="nil"/>
                <w:between w:val="nil"/>
              </w:pBdr>
            </w:pPr>
            <w:r>
              <w:rPr>
                <w:color w:val="000000"/>
              </w:rPr>
              <w:t>Developing spontaneity: Expressing opinion and discussing experience based on present theme in speaking and e-mail response (questions/prompts from text “</w:t>
            </w:r>
            <w:proofErr w:type="spellStart"/>
            <w:r>
              <w:rPr>
                <w:color w:val="000000"/>
              </w:rPr>
              <w:t>Thèmes</w:t>
            </w:r>
            <w:proofErr w:type="spellEnd"/>
            <w:r>
              <w:rPr>
                <w:color w:val="000000"/>
              </w:rPr>
              <w:t xml:space="preserve">”) </w:t>
            </w:r>
            <w:r>
              <w:rPr>
                <w:b/>
                <w:color w:val="000000"/>
              </w:rPr>
              <w:t>[CR3a,b]</w:t>
            </w:r>
          </w:p>
          <w:p w14:paraId="68CA70D4" w14:textId="77777777" w:rsidR="00056399" w:rsidRDefault="001D2C98">
            <w:pPr>
              <w:numPr>
                <w:ilvl w:val="0"/>
                <w:numId w:val="5"/>
              </w:numPr>
              <w:pBdr>
                <w:top w:val="nil"/>
                <w:left w:val="nil"/>
                <w:bottom w:val="nil"/>
                <w:right w:val="nil"/>
                <w:between w:val="nil"/>
              </w:pBdr>
              <w:rPr>
                <w:b/>
                <w:color w:val="000000"/>
              </w:rPr>
            </w:pPr>
            <w:r>
              <w:rPr>
                <w:color w:val="000000"/>
              </w:rPr>
              <w:t xml:space="preserve">Oral presentation on a piece of art of one’s choice and why it is deemed “beautiful according to the esthetics of its time </w:t>
            </w:r>
            <w:r>
              <w:rPr>
                <w:b/>
                <w:color w:val="000000"/>
              </w:rPr>
              <w:t>[CR5a]</w:t>
            </w:r>
          </w:p>
          <w:p w14:paraId="39576CC0" w14:textId="77777777" w:rsidR="00056399" w:rsidRDefault="001D2C98">
            <w:pPr>
              <w:numPr>
                <w:ilvl w:val="0"/>
                <w:numId w:val="5"/>
              </w:numPr>
              <w:pBdr>
                <w:top w:val="nil"/>
                <w:left w:val="nil"/>
                <w:bottom w:val="nil"/>
                <w:right w:val="nil"/>
                <w:between w:val="nil"/>
              </w:pBdr>
              <w:rPr>
                <w:b/>
                <w:color w:val="000000"/>
              </w:rPr>
            </w:pPr>
            <w:r>
              <w:rPr>
                <w:color w:val="000000"/>
              </w:rPr>
              <w:t xml:space="preserve">Persuasive essay on how to build self-esteem in children </w:t>
            </w:r>
            <w:r>
              <w:rPr>
                <w:b/>
                <w:color w:val="000000"/>
              </w:rPr>
              <w:t>[CR5b]</w:t>
            </w:r>
          </w:p>
          <w:p w14:paraId="69F3E5A1" w14:textId="77777777" w:rsidR="00056399" w:rsidRDefault="001D2C98">
            <w:pPr>
              <w:numPr>
                <w:ilvl w:val="0"/>
                <w:numId w:val="5"/>
              </w:numPr>
              <w:pBdr>
                <w:top w:val="nil"/>
                <w:left w:val="nil"/>
                <w:bottom w:val="nil"/>
                <w:right w:val="nil"/>
                <w:between w:val="nil"/>
              </w:pBdr>
              <w:rPr>
                <w:b/>
                <w:color w:val="000000"/>
              </w:rPr>
            </w:pPr>
            <w:r>
              <w:rPr>
                <w:color w:val="000000"/>
              </w:rPr>
              <w:t xml:space="preserve">Writing a formal email asking for further explanation from an author about his point of view  </w:t>
            </w:r>
            <w:r>
              <w:rPr>
                <w:b/>
                <w:color w:val="000000"/>
              </w:rPr>
              <w:t>[CR4b]</w:t>
            </w:r>
          </w:p>
          <w:p w14:paraId="4CBD3032" w14:textId="77777777" w:rsidR="00056399" w:rsidRDefault="001D2C98">
            <w:pPr>
              <w:numPr>
                <w:ilvl w:val="0"/>
                <w:numId w:val="5"/>
              </w:numPr>
              <w:pBdr>
                <w:top w:val="nil"/>
                <w:left w:val="nil"/>
                <w:bottom w:val="nil"/>
                <w:right w:val="nil"/>
                <w:between w:val="nil"/>
              </w:pBdr>
              <w:rPr>
                <w:b/>
                <w:color w:val="000000"/>
              </w:rPr>
            </w:pPr>
            <w:r>
              <w:rPr>
                <w:color w:val="000000"/>
              </w:rPr>
              <w:t xml:space="preserve">Small group debate comparing 2 authors’ views on literature </w:t>
            </w:r>
            <w:r>
              <w:rPr>
                <w:b/>
                <w:color w:val="000000"/>
              </w:rPr>
              <w:t>[CR3a]</w:t>
            </w:r>
          </w:p>
          <w:p w14:paraId="10EEDEC9" w14:textId="77777777" w:rsidR="00056399" w:rsidRDefault="001D2C98">
            <w:pPr>
              <w:numPr>
                <w:ilvl w:val="0"/>
                <w:numId w:val="5"/>
              </w:numPr>
              <w:pBdr>
                <w:top w:val="nil"/>
                <w:left w:val="nil"/>
                <w:bottom w:val="nil"/>
                <w:right w:val="nil"/>
                <w:between w:val="nil"/>
              </w:pBdr>
              <w:rPr>
                <w:b/>
                <w:color w:val="000000"/>
              </w:rPr>
            </w:pPr>
            <w:r>
              <w:rPr>
                <w:color w:val="000000"/>
              </w:rPr>
              <w:t>Listen, discuss, and react through essay and/or oral presentation to the audio clips “</w:t>
            </w:r>
            <w:proofErr w:type="spellStart"/>
            <w:r>
              <w:rPr>
                <w:color w:val="000000"/>
              </w:rPr>
              <w:t>Collégiennes</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quête</w:t>
            </w:r>
            <w:proofErr w:type="spellEnd"/>
            <w:r>
              <w:rPr>
                <w:color w:val="000000"/>
              </w:rPr>
              <w:t xml:space="preserve"> de </w:t>
            </w:r>
            <w:proofErr w:type="spellStart"/>
            <w:r>
              <w:rPr>
                <w:color w:val="000000"/>
              </w:rPr>
              <w:t>beauté</w:t>
            </w:r>
            <w:proofErr w:type="spellEnd"/>
            <w:r>
              <w:rPr>
                <w:color w:val="000000"/>
              </w:rPr>
              <w:t xml:space="preserve">” and “Interview avec Maryse Condé” </w:t>
            </w:r>
            <w:r>
              <w:rPr>
                <w:b/>
                <w:color w:val="000000"/>
              </w:rPr>
              <w:t>[CR2a]</w:t>
            </w:r>
          </w:p>
          <w:p w14:paraId="36E578B9" w14:textId="77777777" w:rsidR="00056399" w:rsidRDefault="001D2C98">
            <w:pPr>
              <w:numPr>
                <w:ilvl w:val="0"/>
                <w:numId w:val="4"/>
              </w:numPr>
              <w:pBdr>
                <w:top w:val="nil"/>
                <w:left w:val="nil"/>
                <w:bottom w:val="nil"/>
                <w:right w:val="nil"/>
                <w:between w:val="nil"/>
              </w:pBdr>
            </w:pPr>
            <w:r>
              <w:rPr>
                <w:color w:val="000000"/>
              </w:rPr>
              <w:t>Cultural readings: “</w:t>
            </w:r>
            <w:proofErr w:type="spellStart"/>
            <w:r>
              <w:rPr>
                <w:color w:val="000000"/>
              </w:rPr>
              <w:t>Beauté</w:t>
            </w:r>
            <w:proofErr w:type="spellEnd"/>
            <w:r>
              <w:rPr>
                <w:color w:val="000000"/>
              </w:rPr>
              <w:t xml:space="preserve"> et mode au </w:t>
            </w:r>
            <w:proofErr w:type="spellStart"/>
            <w:r>
              <w:rPr>
                <w:color w:val="000000"/>
              </w:rPr>
              <w:t>Sénegal</w:t>
            </w:r>
            <w:proofErr w:type="spellEnd"/>
            <w:r>
              <w:rPr>
                <w:color w:val="000000"/>
              </w:rPr>
              <w:t xml:space="preserve">” and “La </w:t>
            </w:r>
            <w:proofErr w:type="spellStart"/>
            <w:r>
              <w:rPr>
                <w:color w:val="000000"/>
              </w:rPr>
              <w:t>littériture</w:t>
            </w:r>
            <w:proofErr w:type="spellEnd"/>
            <w:r>
              <w:rPr>
                <w:color w:val="000000"/>
              </w:rPr>
              <w:t xml:space="preserve"> francophone au </w:t>
            </w:r>
            <w:proofErr w:type="spellStart"/>
            <w:r>
              <w:rPr>
                <w:color w:val="000000"/>
              </w:rPr>
              <w:t>féminin</w:t>
            </w:r>
            <w:proofErr w:type="spellEnd"/>
            <w:r>
              <w:rPr>
                <w:color w:val="000000"/>
              </w:rPr>
              <w:t>”:  Compare and contrast our locality to a francophone community with an oral presentation</w:t>
            </w:r>
            <w:r>
              <w:rPr>
                <w:b/>
                <w:color w:val="000000"/>
              </w:rPr>
              <w:t>[CR7,8]</w:t>
            </w:r>
          </w:p>
          <w:p w14:paraId="1C55116C" w14:textId="77777777" w:rsidR="00056399" w:rsidRDefault="001D2C98">
            <w:pPr>
              <w:numPr>
                <w:ilvl w:val="0"/>
                <w:numId w:val="4"/>
              </w:numPr>
              <w:pBdr>
                <w:top w:val="nil"/>
                <w:left w:val="nil"/>
                <w:bottom w:val="nil"/>
                <w:right w:val="nil"/>
                <w:between w:val="nil"/>
              </w:pBdr>
            </w:pPr>
            <w:r>
              <w:rPr>
                <w:color w:val="000000"/>
              </w:rPr>
              <w:t xml:space="preserve">Complete any listening and Internet activities from Sept </w:t>
            </w:r>
            <w:proofErr w:type="spellStart"/>
            <w:r>
              <w:rPr>
                <w:color w:val="000000"/>
              </w:rPr>
              <w:t>Jours</w:t>
            </w:r>
            <w:proofErr w:type="spellEnd"/>
            <w:r>
              <w:rPr>
                <w:color w:val="000000"/>
              </w:rPr>
              <w:t xml:space="preserve"> sur la </w:t>
            </w:r>
            <w:proofErr w:type="spellStart"/>
            <w:r>
              <w:rPr>
                <w:color w:val="000000"/>
              </w:rPr>
              <w:t>Planète</w:t>
            </w:r>
            <w:proofErr w:type="spellEnd"/>
            <w:r>
              <w:rPr>
                <w:color w:val="000000"/>
              </w:rPr>
              <w:t xml:space="preserve"> that correspond to present theme </w:t>
            </w:r>
            <w:r>
              <w:rPr>
                <w:b/>
                <w:color w:val="000000"/>
              </w:rPr>
              <w:t>[CR4a]</w:t>
            </w:r>
          </w:p>
          <w:p w14:paraId="068A2944" w14:textId="77777777" w:rsidR="00056399" w:rsidRDefault="001D2C98">
            <w:pPr>
              <w:numPr>
                <w:ilvl w:val="0"/>
                <w:numId w:val="4"/>
              </w:numPr>
              <w:pBdr>
                <w:top w:val="nil"/>
                <w:left w:val="nil"/>
                <w:bottom w:val="nil"/>
                <w:right w:val="nil"/>
                <w:between w:val="nil"/>
              </w:pBdr>
            </w:pPr>
            <w:r>
              <w:rPr>
                <w:color w:val="000000"/>
              </w:rPr>
              <w:t>Grammar review:  subjunctive mood and passive voice</w:t>
            </w:r>
          </w:p>
          <w:p w14:paraId="7D5DBEAF" w14:textId="77777777" w:rsidR="00056399" w:rsidRDefault="001D2C98">
            <w:pPr>
              <w:numPr>
                <w:ilvl w:val="0"/>
                <w:numId w:val="4"/>
              </w:numPr>
              <w:pBdr>
                <w:top w:val="nil"/>
                <w:left w:val="nil"/>
                <w:bottom w:val="nil"/>
                <w:right w:val="nil"/>
                <w:between w:val="nil"/>
              </w:pBdr>
              <w:spacing w:after="200"/>
              <w:rPr>
                <w:b/>
                <w:color w:val="000000"/>
              </w:rPr>
            </w:pPr>
            <w:r>
              <w:rPr>
                <w:color w:val="000000"/>
              </w:rPr>
              <w:t xml:space="preserve">Attend Café conversation with the Alliance </w:t>
            </w:r>
            <w:proofErr w:type="spellStart"/>
            <w:r>
              <w:rPr>
                <w:color w:val="000000"/>
              </w:rPr>
              <w:t>française</w:t>
            </w:r>
            <w:proofErr w:type="spellEnd"/>
            <w:r>
              <w:rPr>
                <w:color w:val="000000"/>
              </w:rPr>
              <w:t xml:space="preserve"> of Tulsa every other Saturday and/or attend French films at the Circle Cinema (independent theater) </w:t>
            </w:r>
            <w:r>
              <w:rPr>
                <w:b/>
                <w:color w:val="000000"/>
              </w:rPr>
              <w:t>[CR9]</w:t>
            </w:r>
          </w:p>
        </w:tc>
      </w:tr>
      <w:tr w:rsidR="00056399" w14:paraId="1B865152" w14:textId="77777777">
        <w:tc>
          <w:tcPr>
            <w:tcW w:w="2898" w:type="dxa"/>
          </w:tcPr>
          <w:p w14:paraId="32CE8F73" w14:textId="77777777" w:rsidR="00056399" w:rsidRDefault="001D2C98">
            <w:pPr>
              <w:rPr>
                <w:b/>
              </w:rPr>
            </w:pPr>
            <w:r>
              <w:rPr>
                <w:b/>
              </w:rPr>
              <w:t>November/December</w:t>
            </w:r>
          </w:p>
          <w:p w14:paraId="3961FCDA" w14:textId="77777777" w:rsidR="00056399" w:rsidRDefault="001D2C98">
            <w:pPr>
              <w:rPr>
                <w:b/>
              </w:rPr>
            </w:pPr>
            <w:r>
              <w:rPr>
                <w:b/>
              </w:rPr>
              <w:t xml:space="preserve">       20 days</w:t>
            </w:r>
          </w:p>
        </w:tc>
        <w:tc>
          <w:tcPr>
            <w:tcW w:w="6678" w:type="dxa"/>
          </w:tcPr>
          <w:p w14:paraId="7F2E1B5F" w14:textId="77777777" w:rsidR="00056399" w:rsidRPr="00916D54" w:rsidRDefault="001D2C98">
            <w:pPr>
              <w:rPr>
                <w:b/>
                <w:lang w:val="fr-FR"/>
              </w:rPr>
            </w:pPr>
            <w:r w:rsidRPr="00916D54">
              <w:rPr>
                <w:b/>
                <w:lang w:val="fr-FR"/>
              </w:rPr>
              <w:t>Unit 4- La vie contemporaine:  L’</w:t>
            </w:r>
            <w:proofErr w:type="spellStart"/>
            <w:r w:rsidRPr="00916D54">
              <w:rPr>
                <w:b/>
                <w:lang w:val="fr-FR"/>
              </w:rPr>
              <w:t>education</w:t>
            </w:r>
            <w:proofErr w:type="spellEnd"/>
            <w:r w:rsidRPr="00916D54">
              <w:rPr>
                <w:b/>
                <w:lang w:val="fr-FR"/>
              </w:rPr>
              <w:t xml:space="preserve"> et le monde du travail; Les voyages [CR6c]</w:t>
            </w:r>
          </w:p>
          <w:p w14:paraId="26DD0619" w14:textId="77777777" w:rsidR="00056399" w:rsidRDefault="001D2C98">
            <w:pPr>
              <w:numPr>
                <w:ilvl w:val="0"/>
                <w:numId w:val="1"/>
              </w:numPr>
              <w:pBdr>
                <w:top w:val="nil"/>
                <w:left w:val="nil"/>
                <w:bottom w:val="nil"/>
                <w:right w:val="nil"/>
                <w:between w:val="nil"/>
              </w:pBdr>
            </w:pPr>
            <w:r>
              <w:rPr>
                <w:color w:val="000000"/>
              </w:rPr>
              <w:t>Study vocabulary associated with education, the working world and travel</w:t>
            </w:r>
          </w:p>
          <w:p w14:paraId="083FA6DB" w14:textId="77777777" w:rsidR="00056399" w:rsidRDefault="001D2C98">
            <w:pPr>
              <w:numPr>
                <w:ilvl w:val="0"/>
                <w:numId w:val="1"/>
              </w:numPr>
              <w:pBdr>
                <w:top w:val="nil"/>
                <w:left w:val="nil"/>
                <w:bottom w:val="nil"/>
                <w:right w:val="nil"/>
                <w:between w:val="nil"/>
              </w:pBdr>
              <w:rPr>
                <w:b/>
                <w:color w:val="000000"/>
              </w:rPr>
            </w:pPr>
            <w:r>
              <w:rPr>
                <w:color w:val="000000"/>
              </w:rPr>
              <w:t xml:space="preserve">Read and discuss (partners and whole class) Junior </w:t>
            </w:r>
            <w:proofErr w:type="spellStart"/>
            <w:r>
              <w:rPr>
                <w:color w:val="000000"/>
              </w:rPr>
              <w:t>indépendants</w:t>
            </w:r>
            <w:proofErr w:type="spellEnd"/>
            <w:r>
              <w:rPr>
                <w:color w:val="000000"/>
              </w:rPr>
              <w:t xml:space="preserve"> (IFAPME); École national du cirque du </w:t>
            </w:r>
            <w:proofErr w:type="spellStart"/>
            <w:r>
              <w:rPr>
                <w:color w:val="000000"/>
              </w:rPr>
              <w:t>Maroc</w:t>
            </w:r>
            <w:proofErr w:type="spellEnd"/>
            <w:r>
              <w:rPr>
                <w:color w:val="000000"/>
              </w:rPr>
              <w:t xml:space="preserve">  (</w:t>
            </w:r>
            <w:proofErr w:type="spellStart"/>
            <w:r>
              <w:rPr>
                <w:color w:val="000000"/>
              </w:rPr>
              <w:t>Rafih</w:t>
            </w:r>
            <w:proofErr w:type="spellEnd"/>
            <w:r>
              <w:rPr>
                <w:color w:val="000000"/>
              </w:rPr>
              <w:t xml:space="preserve">); Salut les parents! (de </w:t>
            </w:r>
            <w:proofErr w:type="spellStart"/>
            <w:r>
              <w:rPr>
                <w:color w:val="000000"/>
              </w:rPr>
              <w:t>Lagerie</w:t>
            </w:r>
            <w:proofErr w:type="spellEnd"/>
            <w:r>
              <w:rPr>
                <w:color w:val="000000"/>
              </w:rPr>
              <w:t xml:space="preserve">); Un </w:t>
            </w:r>
            <w:proofErr w:type="spellStart"/>
            <w:r>
              <w:rPr>
                <w:color w:val="000000"/>
              </w:rPr>
              <w:t>médicin</w:t>
            </w:r>
            <w:proofErr w:type="spellEnd"/>
            <w:r>
              <w:rPr>
                <w:color w:val="000000"/>
              </w:rPr>
              <w:t xml:space="preserve"> sans </w:t>
            </w:r>
            <w:proofErr w:type="spellStart"/>
            <w:r>
              <w:rPr>
                <w:color w:val="000000"/>
              </w:rPr>
              <w:t>frontières</w:t>
            </w:r>
            <w:proofErr w:type="spellEnd"/>
            <w:r>
              <w:rPr>
                <w:color w:val="000000"/>
              </w:rPr>
              <w:t xml:space="preserve"> (MSF)</w:t>
            </w:r>
            <w:r>
              <w:rPr>
                <w:b/>
                <w:color w:val="000000"/>
              </w:rPr>
              <w:t>[CR2b] &amp; [CR4b]</w:t>
            </w:r>
          </w:p>
          <w:p w14:paraId="0CF0D4C3" w14:textId="77777777" w:rsidR="00056399" w:rsidRDefault="001D2C98">
            <w:pPr>
              <w:numPr>
                <w:ilvl w:val="0"/>
                <w:numId w:val="1"/>
              </w:numPr>
              <w:pBdr>
                <w:top w:val="nil"/>
                <w:left w:val="nil"/>
                <w:bottom w:val="nil"/>
                <w:right w:val="nil"/>
                <w:between w:val="nil"/>
              </w:pBdr>
            </w:pPr>
            <w:r>
              <w:rPr>
                <w:color w:val="000000"/>
              </w:rPr>
              <w:t>Developing spontaneity: Expressing opinion and discussing experience based on present theme in speaking and e-mail response (questions/prompts from text “</w:t>
            </w:r>
            <w:proofErr w:type="spellStart"/>
            <w:r>
              <w:rPr>
                <w:color w:val="000000"/>
              </w:rPr>
              <w:t>Thèmes</w:t>
            </w:r>
            <w:proofErr w:type="spellEnd"/>
            <w:r>
              <w:rPr>
                <w:color w:val="000000"/>
              </w:rPr>
              <w:t xml:space="preserve">”) </w:t>
            </w:r>
            <w:r>
              <w:rPr>
                <w:b/>
                <w:color w:val="000000"/>
              </w:rPr>
              <w:t>[CR3a,b]</w:t>
            </w:r>
          </w:p>
          <w:p w14:paraId="0E1EEEF8" w14:textId="77777777" w:rsidR="00056399" w:rsidRDefault="001D2C98">
            <w:pPr>
              <w:numPr>
                <w:ilvl w:val="0"/>
                <w:numId w:val="1"/>
              </w:numPr>
              <w:pBdr>
                <w:top w:val="nil"/>
                <w:left w:val="nil"/>
                <w:bottom w:val="nil"/>
                <w:right w:val="nil"/>
                <w:between w:val="nil"/>
              </w:pBdr>
            </w:pPr>
            <w:r>
              <w:rPr>
                <w:color w:val="000000"/>
              </w:rPr>
              <w:t xml:space="preserve">Write a formal email signing up for Juniors </w:t>
            </w:r>
            <w:proofErr w:type="spellStart"/>
            <w:r>
              <w:rPr>
                <w:color w:val="000000"/>
              </w:rPr>
              <w:t>Indépendants</w:t>
            </w:r>
            <w:proofErr w:type="spellEnd"/>
            <w:r>
              <w:rPr>
                <w:color w:val="000000"/>
              </w:rPr>
              <w:t xml:space="preserve"> </w:t>
            </w:r>
            <w:r>
              <w:rPr>
                <w:b/>
                <w:color w:val="000000"/>
              </w:rPr>
              <w:t>[CR4b]</w:t>
            </w:r>
          </w:p>
          <w:p w14:paraId="53C2676D" w14:textId="77777777" w:rsidR="00056399" w:rsidRDefault="001D2C98">
            <w:pPr>
              <w:numPr>
                <w:ilvl w:val="0"/>
                <w:numId w:val="1"/>
              </w:numPr>
              <w:pBdr>
                <w:top w:val="nil"/>
                <w:left w:val="nil"/>
                <w:bottom w:val="nil"/>
                <w:right w:val="nil"/>
                <w:between w:val="nil"/>
              </w:pBdr>
            </w:pPr>
            <w:r>
              <w:rPr>
                <w:color w:val="000000"/>
              </w:rPr>
              <w:t xml:space="preserve">Persuasive essay on how educational systems must evolve to best prepare students for the workforce of tomorrow </w:t>
            </w:r>
            <w:r>
              <w:rPr>
                <w:b/>
                <w:color w:val="000000"/>
              </w:rPr>
              <w:t>[CR5b]</w:t>
            </w:r>
          </w:p>
          <w:p w14:paraId="64069770" w14:textId="77777777" w:rsidR="00056399" w:rsidRDefault="001D2C98">
            <w:pPr>
              <w:numPr>
                <w:ilvl w:val="0"/>
                <w:numId w:val="1"/>
              </w:numPr>
              <w:pBdr>
                <w:top w:val="nil"/>
                <w:left w:val="nil"/>
                <w:bottom w:val="nil"/>
                <w:right w:val="nil"/>
                <w:between w:val="nil"/>
              </w:pBdr>
            </w:pPr>
            <w:r>
              <w:rPr>
                <w:color w:val="000000"/>
              </w:rPr>
              <w:t xml:space="preserve">Oral presentation on whether or not one agrees with the French adage “les voyages </w:t>
            </w:r>
            <w:proofErr w:type="spellStart"/>
            <w:r>
              <w:rPr>
                <w:color w:val="000000"/>
              </w:rPr>
              <w:t>forment</w:t>
            </w:r>
            <w:proofErr w:type="spellEnd"/>
            <w:r>
              <w:rPr>
                <w:color w:val="000000"/>
              </w:rPr>
              <w:t xml:space="preserve"> la jeunesse”  </w:t>
            </w:r>
            <w:r>
              <w:rPr>
                <w:b/>
                <w:color w:val="000000"/>
              </w:rPr>
              <w:t>[CR5a]</w:t>
            </w:r>
          </w:p>
          <w:p w14:paraId="6BEC9188" w14:textId="77777777" w:rsidR="00056399" w:rsidRDefault="001D2C98">
            <w:pPr>
              <w:numPr>
                <w:ilvl w:val="0"/>
                <w:numId w:val="1"/>
              </w:numPr>
              <w:pBdr>
                <w:top w:val="nil"/>
                <w:left w:val="nil"/>
                <w:bottom w:val="nil"/>
                <w:right w:val="nil"/>
                <w:between w:val="nil"/>
              </w:pBdr>
            </w:pPr>
            <w:r>
              <w:rPr>
                <w:color w:val="000000"/>
              </w:rPr>
              <w:lastRenderedPageBreak/>
              <w:t xml:space="preserve">Small group debate on whether or not reaching one’s goal is the only way to consider one’s journey successful  </w:t>
            </w:r>
            <w:r>
              <w:rPr>
                <w:b/>
                <w:color w:val="000000"/>
              </w:rPr>
              <w:t>[CR3a]</w:t>
            </w:r>
          </w:p>
          <w:p w14:paraId="6D97F32F" w14:textId="77777777" w:rsidR="00056399" w:rsidRDefault="001D2C98">
            <w:pPr>
              <w:numPr>
                <w:ilvl w:val="0"/>
                <w:numId w:val="1"/>
              </w:numPr>
              <w:pBdr>
                <w:top w:val="nil"/>
                <w:left w:val="nil"/>
                <w:bottom w:val="nil"/>
                <w:right w:val="nil"/>
                <w:between w:val="nil"/>
              </w:pBdr>
              <w:rPr>
                <w:b/>
                <w:color w:val="000000"/>
              </w:rPr>
            </w:pPr>
            <w:r>
              <w:rPr>
                <w:color w:val="000000"/>
              </w:rPr>
              <w:t>Listen, discuss, and react through essay and/or oral presentation to the audio clips “</w:t>
            </w:r>
            <w:proofErr w:type="spellStart"/>
            <w:r>
              <w:rPr>
                <w:color w:val="000000"/>
              </w:rPr>
              <w:t>Vacances</w:t>
            </w:r>
            <w:proofErr w:type="spellEnd"/>
            <w:r>
              <w:rPr>
                <w:color w:val="000000"/>
              </w:rPr>
              <w:t xml:space="preserve"> de Noël” and “</w:t>
            </w:r>
            <w:proofErr w:type="spellStart"/>
            <w:r>
              <w:rPr>
                <w:color w:val="000000"/>
              </w:rPr>
              <w:t>Tourisme</w:t>
            </w:r>
            <w:proofErr w:type="spellEnd"/>
            <w:r>
              <w:rPr>
                <w:color w:val="000000"/>
              </w:rPr>
              <w:t xml:space="preserve"> et </w:t>
            </w:r>
            <w:proofErr w:type="spellStart"/>
            <w:r>
              <w:rPr>
                <w:color w:val="000000"/>
              </w:rPr>
              <w:t>écotourisme</w:t>
            </w:r>
            <w:proofErr w:type="spellEnd"/>
            <w:r>
              <w:rPr>
                <w:color w:val="000000"/>
              </w:rPr>
              <w:t xml:space="preserve"> au Laos” </w:t>
            </w:r>
            <w:r>
              <w:rPr>
                <w:b/>
                <w:color w:val="000000"/>
              </w:rPr>
              <w:t>[CR2a]</w:t>
            </w:r>
          </w:p>
          <w:p w14:paraId="795937C0" w14:textId="77777777" w:rsidR="00056399" w:rsidRDefault="001D2C98">
            <w:pPr>
              <w:numPr>
                <w:ilvl w:val="0"/>
                <w:numId w:val="1"/>
              </w:numPr>
              <w:pBdr>
                <w:top w:val="nil"/>
                <w:left w:val="nil"/>
                <w:bottom w:val="nil"/>
                <w:right w:val="nil"/>
                <w:between w:val="nil"/>
              </w:pBdr>
            </w:pPr>
            <w:r>
              <w:rPr>
                <w:color w:val="000000"/>
              </w:rPr>
              <w:t>Cultural readings: “</w:t>
            </w:r>
            <w:proofErr w:type="spellStart"/>
            <w:r>
              <w:rPr>
                <w:color w:val="000000"/>
              </w:rPr>
              <w:t>Choisir</w:t>
            </w:r>
            <w:proofErr w:type="spellEnd"/>
            <w:r>
              <w:rPr>
                <w:color w:val="000000"/>
              </w:rPr>
              <w:t xml:space="preserve"> son </w:t>
            </w:r>
            <w:proofErr w:type="spellStart"/>
            <w:r>
              <w:rPr>
                <w:color w:val="000000"/>
              </w:rPr>
              <w:t>avenir</w:t>
            </w:r>
            <w:proofErr w:type="spellEnd"/>
            <w:r>
              <w:rPr>
                <w:color w:val="000000"/>
              </w:rPr>
              <w:t>” and “Tahiti”:  Compare and contrast our locality to a francophone community with an oral presentation</w:t>
            </w:r>
            <w:r>
              <w:rPr>
                <w:b/>
                <w:color w:val="000000"/>
              </w:rPr>
              <w:t>[CR7,8]</w:t>
            </w:r>
          </w:p>
          <w:p w14:paraId="6EBCAD52" w14:textId="77777777" w:rsidR="00056399" w:rsidRDefault="001D2C98">
            <w:pPr>
              <w:numPr>
                <w:ilvl w:val="0"/>
                <w:numId w:val="1"/>
              </w:numPr>
              <w:pBdr>
                <w:top w:val="nil"/>
                <w:left w:val="nil"/>
                <w:bottom w:val="nil"/>
                <w:right w:val="nil"/>
                <w:between w:val="nil"/>
              </w:pBdr>
            </w:pPr>
            <w:r>
              <w:rPr>
                <w:color w:val="000000"/>
              </w:rPr>
              <w:t xml:space="preserve">Complete any listening and Internet activities from Sept </w:t>
            </w:r>
            <w:proofErr w:type="spellStart"/>
            <w:r>
              <w:rPr>
                <w:color w:val="000000"/>
              </w:rPr>
              <w:t>Jours</w:t>
            </w:r>
            <w:proofErr w:type="spellEnd"/>
            <w:r>
              <w:rPr>
                <w:color w:val="000000"/>
              </w:rPr>
              <w:t xml:space="preserve"> sur la </w:t>
            </w:r>
            <w:proofErr w:type="spellStart"/>
            <w:r>
              <w:rPr>
                <w:color w:val="000000"/>
              </w:rPr>
              <w:t>Planète</w:t>
            </w:r>
            <w:proofErr w:type="spellEnd"/>
            <w:r>
              <w:rPr>
                <w:color w:val="000000"/>
              </w:rPr>
              <w:t xml:space="preserve"> that correspond to present theme </w:t>
            </w:r>
            <w:r>
              <w:rPr>
                <w:b/>
                <w:color w:val="000000"/>
              </w:rPr>
              <w:t>[CR4a]</w:t>
            </w:r>
          </w:p>
          <w:p w14:paraId="57520445" w14:textId="77777777" w:rsidR="00056399" w:rsidRDefault="001D2C98">
            <w:pPr>
              <w:numPr>
                <w:ilvl w:val="0"/>
                <w:numId w:val="1"/>
              </w:numPr>
              <w:pBdr>
                <w:top w:val="nil"/>
                <w:left w:val="nil"/>
                <w:bottom w:val="nil"/>
                <w:right w:val="nil"/>
                <w:between w:val="nil"/>
              </w:pBdr>
            </w:pPr>
            <w:r>
              <w:rPr>
                <w:color w:val="000000"/>
              </w:rPr>
              <w:t>Grammar review:  comparatives and superlatives</w:t>
            </w:r>
          </w:p>
          <w:p w14:paraId="007AB10C" w14:textId="77777777" w:rsidR="00056399" w:rsidRDefault="001D2C98">
            <w:pPr>
              <w:numPr>
                <w:ilvl w:val="0"/>
                <w:numId w:val="1"/>
              </w:numPr>
              <w:pBdr>
                <w:top w:val="nil"/>
                <w:left w:val="nil"/>
                <w:bottom w:val="nil"/>
                <w:right w:val="nil"/>
                <w:between w:val="nil"/>
              </w:pBdr>
              <w:spacing w:after="200"/>
              <w:rPr>
                <w:b/>
                <w:color w:val="000000"/>
              </w:rPr>
            </w:pPr>
            <w:r>
              <w:rPr>
                <w:color w:val="000000"/>
              </w:rPr>
              <w:t xml:space="preserve">Attend Café conversation with the Alliance </w:t>
            </w:r>
            <w:proofErr w:type="spellStart"/>
            <w:r>
              <w:rPr>
                <w:color w:val="000000"/>
              </w:rPr>
              <w:t>française</w:t>
            </w:r>
            <w:proofErr w:type="spellEnd"/>
            <w:r>
              <w:rPr>
                <w:color w:val="000000"/>
              </w:rPr>
              <w:t xml:space="preserve"> of Tulsa every other Saturday and/or attend French films at the Circle Cinema (independent theater) </w:t>
            </w:r>
            <w:r>
              <w:rPr>
                <w:b/>
                <w:color w:val="000000"/>
              </w:rPr>
              <w:t>[CR9]</w:t>
            </w:r>
          </w:p>
          <w:p w14:paraId="7DE6D500" w14:textId="77777777" w:rsidR="00056399" w:rsidRDefault="00056399">
            <w:pPr>
              <w:ind w:left="360"/>
              <w:rPr>
                <w:b/>
              </w:rPr>
            </w:pPr>
          </w:p>
        </w:tc>
      </w:tr>
    </w:tbl>
    <w:p w14:paraId="0AEA8099" w14:textId="77777777" w:rsidR="00056399" w:rsidRDefault="00056399">
      <w:pPr>
        <w:spacing w:after="0" w:line="240" w:lineRule="auto"/>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6678"/>
      </w:tblGrid>
      <w:tr w:rsidR="00056399" w14:paraId="35FEB67D" w14:textId="77777777">
        <w:tc>
          <w:tcPr>
            <w:tcW w:w="2898" w:type="dxa"/>
          </w:tcPr>
          <w:p w14:paraId="61541DD6" w14:textId="77777777" w:rsidR="00056399" w:rsidRDefault="001D2C98">
            <w:pPr>
              <w:rPr>
                <w:b/>
              </w:rPr>
            </w:pPr>
            <w:r>
              <w:rPr>
                <w:b/>
              </w:rPr>
              <w:t xml:space="preserve">       January/February</w:t>
            </w:r>
          </w:p>
          <w:p w14:paraId="730973AE" w14:textId="77777777" w:rsidR="00056399" w:rsidRDefault="001D2C98">
            <w:pPr>
              <w:rPr>
                <w:b/>
              </w:rPr>
            </w:pPr>
            <w:r>
              <w:rPr>
                <w:b/>
              </w:rPr>
              <w:t xml:space="preserve">       20 days</w:t>
            </w:r>
          </w:p>
        </w:tc>
        <w:tc>
          <w:tcPr>
            <w:tcW w:w="6678" w:type="dxa"/>
          </w:tcPr>
          <w:p w14:paraId="4CA7CB5A" w14:textId="77777777" w:rsidR="00056399" w:rsidRPr="00916D54" w:rsidRDefault="001D2C98">
            <w:pPr>
              <w:rPr>
                <w:b/>
                <w:lang w:val="fr-FR"/>
              </w:rPr>
            </w:pPr>
            <w:r w:rsidRPr="00916D54">
              <w:rPr>
                <w:b/>
                <w:lang w:val="fr-FR"/>
              </w:rPr>
              <w:t>Unit 5- Les défis mondiaux:  L’économie; L’alimentation et la santé [CR6a]</w:t>
            </w:r>
          </w:p>
          <w:p w14:paraId="5C312053" w14:textId="77777777" w:rsidR="00056399" w:rsidRDefault="001D2C98">
            <w:pPr>
              <w:numPr>
                <w:ilvl w:val="0"/>
                <w:numId w:val="2"/>
              </w:numPr>
              <w:pBdr>
                <w:top w:val="nil"/>
                <w:left w:val="nil"/>
                <w:bottom w:val="nil"/>
                <w:right w:val="nil"/>
                <w:between w:val="nil"/>
              </w:pBdr>
            </w:pPr>
            <w:r>
              <w:rPr>
                <w:color w:val="000000"/>
              </w:rPr>
              <w:t>Study vocabulary associated with economics, nutrition and health</w:t>
            </w:r>
          </w:p>
          <w:p w14:paraId="63B1E7D1" w14:textId="77777777" w:rsidR="00056399" w:rsidRDefault="001D2C98">
            <w:pPr>
              <w:numPr>
                <w:ilvl w:val="0"/>
                <w:numId w:val="2"/>
              </w:numPr>
              <w:pBdr>
                <w:top w:val="nil"/>
                <w:left w:val="nil"/>
                <w:bottom w:val="nil"/>
                <w:right w:val="nil"/>
                <w:between w:val="nil"/>
              </w:pBdr>
            </w:pPr>
            <w:r w:rsidRPr="00916D54">
              <w:rPr>
                <w:color w:val="000000"/>
                <w:lang w:val="fr-FR"/>
              </w:rPr>
              <w:t xml:space="preserve">Read and </w:t>
            </w:r>
            <w:proofErr w:type="spellStart"/>
            <w:r w:rsidRPr="00916D54">
              <w:rPr>
                <w:color w:val="000000"/>
                <w:lang w:val="fr-FR"/>
              </w:rPr>
              <w:t>discuss</w:t>
            </w:r>
            <w:proofErr w:type="spellEnd"/>
            <w:r w:rsidRPr="00916D54">
              <w:rPr>
                <w:color w:val="000000"/>
                <w:lang w:val="fr-FR"/>
              </w:rPr>
              <w:t xml:space="preserve"> (</w:t>
            </w:r>
            <w:proofErr w:type="spellStart"/>
            <w:r w:rsidRPr="00916D54">
              <w:rPr>
                <w:color w:val="000000"/>
                <w:lang w:val="fr-FR"/>
              </w:rPr>
              <w:t>partners</w:t>
            </w:r>
            <w:proofErr w:type="spellEnd"/>
            <w:r w:rsidRPr="00916D54">
              <w:rPr>
                <w:color w:val="000000"/>
                <w:lang w:val="fr-FR"/>
              </w:rPr>
              <w:t xml:space="preserve"> and </w:t>
            </w:r>
            <w:proofErr w:type="spellStart"/>
            <w:r w:rsidRPr="00916D54">
              <w:rPr>
                <w:color w:val="000000"/>
                <w:lang w:val="fr-FR"/>
              </w:rPr>
              <w:t>whole</w:t>
            </w:r>
            <w:proofErr w:type="spellEnd"/>
            <w:r w:rsidRPr="00916D54">
              <w:rPr>
                <w:color w:val="000000"/>
                <w:lang w:val="fr-FR"/>
              </w:rPr>
              <w:t xml:space="preserve"> class) Des </w:t>
            </w:r>
            <w:proofErr w:type="spellStart"/>
            <w:r w:rsidRPr="00916D54">
              <w:rPr>
                <w:color w:val="000000"/>
                <w:lang w:val="fr-FR"/>
              </w:rPr>
              <w:t>microcredits</w:t>
            </w:r>
            <w:proofErr w:type="spellEnd"/>
            <w:r w:rsidRPr="00916D54">
              <w:rPr>
                <w:color w:val="000000"/>
                <w:lang w:val="fr-FR"/>
              </w:rPr>
              <w:t xml:space="preserve"> à Brazzaville (FAFA); Les 10 jeunes Français les plus innovants, selon le MIT (</w:t>
            </w:r>
            <w:proofErr w:type="spellStart"/>
            <w:r w:rsidRPr="00916D54">
              <w:rPr>
                <w:color w:val="000000"/>
                <w:lang w:val="fr-FR"/>
              </w:rPr>
              <w:t>Haehnsen</w:t>
            </w:r>
            <w:proofErr w:type="spellEnd"/>
            <w:r w:rsidRPr="00916D54">
              <w:rPr>
                <w:color w:val="000000"/>
                <w:lang w:val="fr-FR"/>
              </w:rPr>
              <w:t xml:space="preserve">); Test Nutrition:  Quel(le) mangeur(se) êtes-vous? </w:t>
            </w:r>
            <w:r>
              <w:rPr>
                <w:color w:val="000000"/>
              </w:rPr>
              <w:t>(</w:t>
            </w:r>
            <w:proofErr w:type="spellStart"/>
            <w:r>
              <w:rPr>
                <w:color w:val="000000"/>
              </w:rPr>
              <w:t>Chairopoulos</w:t>
            </w:r>
            <w:proofErr w:type="spellEnd"/>
            <w:r>
              <w:rPr>
                <w:color w:val="000000"/>
              </w:rPr>
              <w:t xml:space="preserve">); </w:t>
            </w:r>
            <w:proofErr w:type="spellStart"/>
            <w:r>
              <w:rPr>
                <w:color w:val="000000"/>
              </w:rPr>
              <w:t>L’alimentation</w:t>
            </w:r>
            <w:proofErr w:type="spellEnd"/>
            <w:r>
              <w:rPr>
                <w:color w:val="000000"/>
              </w:rPr>
              <w:t xml:space="preserve"> bio (Au </w:t>
            </w:r>
            <w:proofErr w:type="spellStart"/>
            <w:r>
              <w:rPr>
                <w:color w:val="000000"/>
              </w:rPr>
              <w:t>Feminin</w:t>
            </w:r>
            <w:proofErr w:type="spellEnd"/>
            <w:r>
              <w:rPr>
                <w:color w:val="000000"/>
              </w:rPr>
              <w:t xml:space="preserve"> Santé)</w:t>
            </w:r>
            <w:r>
              <w:rPr>
                <w:b/>
                <w:color w:val="000000"/>
              </w:rPr>
              <w:t>[CR2b] &amp; [CR4b]</w:t>
            </w:r>
          </w:p>
          <w:p w14:paraId="3B172AB2" w14:textId="77777777" w:rsidR="00056399" w:rsidRDefault="001D2C98">
            <w:pPr>
              <w:numPr>
                <w:ilvl w:val="0"/>
                <w:numId w:val="2"/>
              </w:numPr>
              <w:pBdr>
                <w:top w:val="nil"/>
                <w:left w:val="nil"/>
                <w:bottom w:val="nil"/>
                <w:right w:val="nil"/>
                <w:between w:val="nil"/>
              </w:pBdr>
            </w:pPr>
            <w:r>
              <w:rPr>
                <w:color w:val="000000"/>
              </w:rPr>
              <w:t>Developing spontaneity: Expressing opinion and discussing experience based on present theme in speaking and e-mail response (questions/prompts from text “</w:t>
            </w:r>
            <w:proofErr w:type="spellStart"/>
            <w:r>
              <w:rPr>
                <w:color w:val="000000"/>
              </w:rPr>
              <w:t>Thèmes</w:t>
            </w:r>
            <w:proofErr w:type="spellEnd"/>
            <w:r>
              <w:rPr>
                <w:color w:val="000000"/>
              </w:rPr>
              <w:t xml:space="preserve">”) </w:t>
            </w:r>
            <w:r>
              <w:rPr>
                <w:b/>
                <w:color w:val="000000"/>
              </w:rPr>
              <w:t>[CR3a,b]</w:t>
            </w:r>
          </w:p>
          <w:p w14:paraId="02CDCC7A" w14:textId="77777777" w:rsidR="00056399" w:rsidRDefault="001D2C98">
            <w:pPr>
              <w:numPr>
                <w:ilvl w:val="0"/>
                <w:numId w:val="2"/>
              </w:numPr>
              <w:pBdr>
                <w:top w:val="nil"/>
                <w:left w:val="nil"/>
                <w:bottom w:val="nil"/>
                <w:right w:val="nil"/>
                <w:between w:val="nil"/>
              </w:pBdr>
            </w:pPr>
            <w:r>
              <w:rPr>
                <w:color w:val="000000"/>
              </w:rPr>
              <w:t xml:space="preserve">Writing a formal e-mail requesting a microloan for your imagined enterprise </w:t>
            </w:r>
            <w:r>
              <w:rPr>
                <w:b/>
                <w:color w:val="000000"/>
              </w:rPr>
              <w:t>[CR4b]</w:t>
            </w:r>
          </w:p>
          <w:p w14:paraId="2C2A27AF" w14:textId="77777777" w:rsidR="00056399" w:rsidRDefault="001D2C98">
            <w:pPr>
              <w:numPr>
                <w:ilvl w:val="0"/>
                <w:numId w:val="2"/>
              </w:numPr>
              <w:pBdr>
                <w:top w:val="nil"/>
                <w:left w:val="nil"/>
                <w:bottom w:val="nil"/>
                <w:right w:val="nil"/>
                <w:between w:val="nil"/>
              </w:pBdr>
            </w:pPr>
            <w:r>
              <w:rPr>
                <w:color w:val="000000"/>
              </w:rPr>
              <w:t xml:space="preserve">Oral presentation on what health habits are dangerous and how does one change them </w:t>
            </w:r>
            <w:r>
              <w:rPr>
                <w:b/>
                <w:color w:val="000000"/>
              </w:rPr>
              <w:t>[CR5a]</w:t>
            </w:r>
          </w:p>
          <w:p w14:paraId="6841235D" w14:textId="77777777" w:rsidR="00056399" w:rsidRDefault="001D2C98">
            <w:pPr>
              <w:numPr>
                <w:ilvl w:val="0"/>
                <w:numId w:val="2"/>
              </w:numPr>
              <w:pBdr>
                <w:top w:val="nil"/>
                <w:left w:val="nil"/>
                <w:bottom w:val="nil"/>
                <w:right w:val="nil"/>
                <w:between w:val="nil"/>
              </w:pBdr>
            </w:pPr>
            <w:r>
              <w:rPr>
                <w:color w:val="000000"/>
              </w:rPr>
              <w:t xml:space="preserve">Small group debate on whether or not the following statement in true:  “Le genie </w:t>
            </w:r>
            <w:proofErr w:type="spellStart"/>
            <w:r>
              <w:rPr>
                <w:color w:val="000000"/>
              </w:rPr>
              <w:t>visionnaire</w:t>
            </w:r>
            <w:proofErr w:type="spellEnd"/>
            <w:r>
              <w:rPr>
                <w:color w:val="000000"/>
              </w:rPr>
              <w:t xml:space="preserve"> </w:t>
            </w:r>
            <w:proofErr w:type="spellStart"/>
            <w:r>
              <w:rPr>
                <w:color w:val="000000"/>
              </w:rPr>
              <w:t>est</w:t>
            </w:r>
            <w:proofErr w:type="spellEnd"/>
            <w:r>
              <w:rPr>
                <w:color w:val="000000"/>
              </w:rPr>
              <w:t xml:space="preserve"> </w:t>
            </w:r>
            <w:proofErr w:type="spellStart"/>
            <w:r>
              <w:rPr>
                <w:color w:val="000000"/>
              </w:rPr>
              <w:t>inné</w:t>
            </w:r>
            <w:proofErr w:type="spellEnd"/>
            <w:r>
              <w:rPr>
                <w:color w:val="000000"/>
              </w:rPr>
              <w:t xml:space="preserve">; on ne </w:t>
            </w:r>
            <w:proofErr w:type="spellStart"/>
            <w:r>
              <w:rPr>
                <w:color w:val="000000"/>
              </w:rPr>
              <w:t>l’enseigne</w:t>
            </w:r>
            <w:proofErr w:type="spellEnd"/>
            <w:r>
              <w:rPr>
                <w:color w:val="000000"/>
              </w:rPr>
              <w:t xml:space="preserve"> pas et on ne </w:t>
            </w:r>
            <w:proofErr w:type="spellStart"/>
            <w:r>
              <w:rPr>
                <w:color w:val="000000"/>
              </w:rPr>
              <w:t>l’inculque</w:t>
            </w:r>
            <w:proofErr w:type="spellEnd"/>
            <w:r>
              <w:rPr>
                <w:color w:val="000000"/>
              </w:rPr>
              <w:t xml:space="preserve"> pas”  </w:t>
            </w:r>
            <w:r>
              <w:rPr>
                <w:b/>
                <w:color w:val="000000"/>
              </w:rPr>
              <w:t>[CR3a]</w:t>
            </w:r>
          </w:p>
          <w:p w14:paraId="25F69FDF" w14:textId="77777777" w:rsidR="00056399" w:rsidRDefault="001D2C98">
            <w:pPr>
              <w:numPr>
                <w:ilvl w:val="0"/>
                <w:numId w:val="2"/>
              </w:numPr>
              <w:pBdr>
                <w:top w:val="nil"/>
                <w:left w:val="nil"/>
                <w:bottom w:val="nil"/>
                <w:right w:val="nil"/>
                <w:between w:val="nil"/>
              </w:pBdr>
            </w:pPr>
            <w:r>
              <w:rPr>
                <w:color w:val="000000"/>
              </w:rPr>
              <w:t xml:space="preserve">Persuasive essay on organic foods and usage </w:t>
            </w:r>
            <w:r>
              <w:rPr>
                <w:b/>
                <w:color w:val="000000"/>
              </w:rPr>
              <w:t>[CR5b]</w:t>
            </w:r>
          </w:p>
          <w:p w14:paraId="015FF5DF" w14:textId="77777777" w:rsidR="00056399" w:rsidRDefault="001D2C98">
            <w:pPr>
              <w:numPr>
                <w:ilvl w:val="0"/>
                <w:numId w:val="2"/>
              </w:numPr>
              <w:pBdr>
                <w:top w:val="nil"/>
                <w:left w:val="nil"/>
                <w:bottom w:val="nil"/>
                <w:right w:val="nil"/>
                <w:between w:val="nil"/>
              </w:pBdr>
            </w:pPr>
            <w:r>
              <w:rPr>
                <w:color w:val="000000"/>
              </w:rPr>
              <w:t>Listen, discuss, and react through essay and/or oral presentation to the audio clips “</w:t>
            </w:r>
            <w:proofErr w:type="spellStart"/>
            <w:r>
              <w:rPr>
                <w:color w:val="000000"/>
              </w:rPr>
              <w:t>Comprendre</w:t>
            </w:r>
            <w:proofErr w:type="spellEnd"/>
            <w:r>
              <w:rPr>
                <w:color w:val="000000"/>
              </w:rPr>
              <w:t xml:space="preserve"> </w:t>
            </w:r>
            <w:proofErr w:type="spellStart"/>
            <w:r>
              <w:rPr>
                <w:color w:val="000000"/>
              </w:rPr>
              <w:t>l’impact</w:t>
            </w:r>
            <w:proofErr w:type="spellEnd"/>
            <w:r>
              <w:rPr>
                <w:color w:val="000000"/>
              </w:rPr>
              <w:t xml:space="preserve"> </w:t>
            </w:r>
            <w:proofErr w:type="spellStart"/>
            <w:r>
              <w:rPr>
                <w:color w:val="000000"/>
              </w:rPr>
              <w:t>d’une</w:t>
            </w:r>
            <w:proofErr w:type="spellEnd"/>
            <w:r>
              <w:rPr>
                <w:color w:val="000000"/>
              </w:rPr>
              <w:t xml:space="preserve"> </w:t>
            </w:r>
            <w:proofErr w:type="spellStart"/>
            <w:r>
              <w:rPr>
                <w:color w:val="000000"/>
              </w:rPr>
              <w:t>mauvaise</w:t>
            </w:r>
            <w:proofErr w:type="spellEnd"/>
            <w:r>
              <w:rPr>
                <w:color w:val="000000"/>
              </w:rPr>
              <w:t xml:space="preserve"> nouvelle” and “</w:t>
            </w:r>
            <w:proofErr w:type="spellStart"/>
            <w:r>
              <w:rPr>
                <w:color w:val="000000"/>
              </w:rPr>
              <w:t>Priorité</w:t>
            </w:r>
            <w:proofErr w:type="spellEnd"/>
            <w:r>
              <w:rPr>
                <w:color w:val="000000"/>
              </w:rPr>
              <w:t xml:space="preserve"> santé” </w:t>
            </w:r>
            <w:r>
              <w:rPr>
                <w:b/>
                <w:color w:val="000000"/>
              </w:rPr>
              <w:t>[CR2a]</w:t>
            </w:r>
          </w:p>
          <w:p w14:paraId="596826E7" w14:textId="77777777" w:rsidR="00056399" w:rsidRDefault="001D2C98">
            <w:pPr>
              <w:numPr>
                <w:ilvl w:val="0"/>
                <w:numId w:val="2"/>
              </w:numPr>
              <w:pBdr>
                <w:top w:val="nil"/>
                <w:left w:val="nil"/>
                <w:bottom w:val="nil"/>
                <w:right w:val="nil"/>
                <w:between w:val="nil"/>
              </w:pBdr>
            </w:pPr>
            <w:r>
              <w:rPr>
                <w:color w:val="000000"/>
              </w:rPr>
              <w:t xml:space="preserve">Cultural readings: “Le Vietnam:  un </w:t>
            </w:r>
            <w:proofErr w:type="spellStart"/>
            <w:r>
              <w:rPr>
                <w:color w:val="000000"/>
              </w:rPr>
              <w:t>grenier</w:t>
            </w:r>
            <w:proofErr w:type="spellEnd"/>
            <w:r>
              <w:rPr>
                <w:color w:val="000000"/>
              </w:rPr>
              <w:t xml:space="preserve"> à </w:t>
            </w:r>
            <w:proofErr w:type="spellStart"/>
            <w:r>
              <w:rPr>
                <w:color w:val="000000"/>
              </w:rPr>
              <w:t>riz</w:t>
            </w:r>
            <w:proofErr w:type="spellEnd"/>
            <w:r>
              <w:rPr>
                <w:color w:val="000000"/>
              </w:rPr>
              <w:t xml:space="preserve">” and “Le </w:t>
            </w:r>
            <w:proofErr w:type="spellStart"/>
            <w:r>
              <w:rPr>
                <w:color w:val="000000"/>
              </w:rPr>
              <w:t>diabète</w:t>
            </w:r>
            <w:proofErr w:type="spellEnd"/>
            <w:r>
              <w:rPr>
                <w:color w:val="000000"/>
              </w:rPr>
              <w:t xml:space="preserve">:  nouveau </w:t>
            </w:r>
            <w:proofErr w:type="spellStart"/>
            <w:r>
              <w:rPr>
                <w:color w:val="000000"/>
              </w:rPr>
              <w:t>flèau</w:t>
            </w:r>
            <w:proofErr w:type="spellEnd"/>
            <w:r>
              <w:rPr>
                <w:color w:val="000000"/>
              </w:rPr>
              <w:t xml:space="preserve"> </w:t>
            </w:r>
            <w:proofErr w:type="spellStart"/>
            <w:r>
              <w:rPr>
                <w:color w:val="000000"/>
              </w:rPr>
              <w:t>africain</w:t>
            </w:r>
            <w:proofErr w:type="spellEnd"/>
            <w:r>
              <w:rPr>
                <w:color w:val="000000"/>
              </w:rPr>
              <w:t>”:  Compare and contrast our locality to a francophone community with an oral presentation</w:t>
            </w:r>
            <w:r>
              <w:rPr>
                <w:b/>
                <w:color w:val="000000"/>
              </w:rPr>
              <w:t>[CR7,8]</w:t>
            </w:r>
          </w:p>
          <w:p w14:paraId="0BA96349" w14:textId="77777777" w:rsidR="00056399" w:rsidRDefault="001D2C98">
            <w:pPr>
              <w:numPr>
                <w:ilvl w:val="0"/>
                <w:numId w:val="2"/>
              </w:numPr>
              <w:pBdr>
                <w:top w:val="nil"/>
                <w:left w:val="nil"/>
                <w:bottom w:val="nil"/>
                <w:right w:val="nil"/>
                <w:between w:val="nil"/>
              </w:pBdr>
            </w:pPr>
            <w:r>
              <w:rPr>
                <w:color w:val="000000"/>
              </w:rPr>
              <w:t xml:space="preserve">Complete any listening and Internet activities from Sept </w:t>
            </w:r>
            <w:proofErr w:type="spellStart"/>
            <w:r>
              <w:rPr>
                <w:color w:val="000000"/>
              </w:rPr>
              <w:t>Jours</w:t>
            </w:r>
            <w:proofErr w:type="spellEnd"/>
            <w:r>
              <w:rPr>
                <w:color w:val="000000"/>
              </w:rPr>
              <w:t xml:space="preserve"> sur la </w:t>
            </w:r>
            <w:proofErr w:type="spellStart"/>
            <w:r>
              <w:rPr>
                <w:color w:val="000000"/>
              </w:rPr>
              <w:t>Planète</w:t>
            </w:r>
            <w:proofErr w:type="spellEnd"/>
            <w:r>
              <w:rPr>
                <w:color w:val="000000"/>
              </w:rPr>
              <w:t xml:space="preserve"> that correspond to present theme </w:t>
            </w:r>
            <w:r>
              <w:rPr>
                <w:b/>
                <w:color w:val="000000"/>
              </w:rPr>
              <w:t>[CR4a]</w:t>
            </w:r>
          </w:p>
          <w:p w14:paraId="7C528DA8" w14:textId="77777777" w:rsidR="00056399" w:rsidRDefault="001D2C98">
            <w:pPr>
              <w:numPr>
                <w:ilvl w:val="0"/>
                <w:numId w:val="2"/>
              </w:numPr>
              <w:pBdr>
                <w:top w:val="nil"/>
                <w:left w:val="nil"/>
                <w:bottom w:val="nil"/>
                <w:right w:val="nil"/>
                <w:between w:val="nil"/>
              </w:pBdr>
            </w:pPr>
            <w:r>
              <w:rPr>
                <w:color w:val="000000"/>
              </w:rPr>
              <w:t>Grammar review:  the past tense versus the imperfect and the subjunctive continued</w:t>
            </w:r>
          </w:p>
          <w:p w14:paraId="06115155" w14:textId="77777777" w:rsidR="00056399" w:rsidRDefault="001D2C98">
            <w:pPr>
              <w:numPr>
                <w:ilvl w:val="0"/>
                <w:numId w:val="2"/>
              </w:numPr>
              <w:pBdr>
                <w:top w:val="nil"/>
                <w:left w:val="nil"/>
                <w:bottom w:val="nil"/>
                <w:right w:val="nil"/>
                <w:between w:val="nil"/>
              </w:pBdr>
              <w:spacing w:after="200"/>
              <w:rPr>
                <w:b/>
                <w:color w:val="000000"/>
              </w:rPr>
            </w:pPr>
            <w:r>
              <w:rPr>
                <w:color w:val="000000"/>
              </w:rPr>
              <w:lastRenderedPageBreak/>
              <w:t xml:space="preserve">Attend Café conversation with the Alliance </w:t>
            </w:r>
            <w:proofErr w:type="spellStart"/>
            <w:r>
              <w:rPr>
                <w:color w:val="000000"/>
              </w:rPr>
              <w:t>française</w:t>
            </w:r>
            <w:proofErr w:type="spellEnd"/>
            <w:r>
              <w:rPr>
                <w:color w:val="000000"/>
              </w:rPr>
              <w:t xml:space="preserve"> of Tulsa every other Saturday and/or attend French films at the Circle Cinema (independent theater) </w:t>
            </w:r>
            <w:r>
              <w:rPr>
                <w:b/>
                <w:color w:val="000000"/>
              </w:rPr>
              <w:t>[CR9]</w:t>
            </w:r>
          </w:p>
          <w:p w14:paraId="6169E18D" w14:textId="77777777" w:rsidR="00056399" w:rsidRDefault="00056399">
            <w:pPr>
              <w:ind w:left="360"/>
              <w:rPr>
                <w:b/>
              </w:rPr>
            </w:pPr>
          </w:p>
        </w:tc>
      </w:tr>
      <w:tr w:rsidR="00056399" w14:paraId="1E645547" w14:textId="77777777">
        <w:tc>
          <w:tcPr>
            <w:tcW w:w="2898" w:type="dxa"/>
          </w:tcPr>
          <w:p w14:paraId="07ABB234" w14:textId="77777777" w:rsidR="00056399" w:rsidRDefault="001D2C98">
            <w:pPr>
              <w:rPr>
                <w:b/>
              </w:rPr>
            </w:pPr>
            <w:r>
              <w:rPr>
                <w:b/>
              </w:rPr>
              <w:lastRenderedPageBreak/>
              <w:t xml:space="preserve">   February/March</w:t>
            </w:r>
          </w:p>
          <w:p w14:paraId="60E031BB" w14:textId="77777777" w:rsidR="00056399" w:rsidRDefault="001D2C98">
            <w:pPr>
              <w:rPr>
                <w:b/>
              </w:rPr>
            </w:pPr>
            <w:r>
              <w:rPr>
                <w:b/>
              </w:rPr>
              <w:t xml:space="preserve">      20 days</w:t>
            </w:r>
          </w:p>
        </w:tc>
        <w:tc>
          <w:tcPr>
            <w:tcW w:w="6678" w:type="dxa"/>
          </w:tcPr>
          <w:p w14:paraId="13E0BFA8" w14:textId="77777777" w:rsidR="00056399" w:rsidRPr="00916D54" w:rsidRDefault="001D2C98">
            <w:pPr>
              <w:rPr>
                <w:b/>
                <w:lang w:val="fr-FR"/>
              </w:rPr>
            </w:pPr>
            <w:r w:rsidRPr="00916D54">
              <w:rPr>
                <w:b/>
                <w:lang w:val="fr-FR"/>
              </w:rPr>
              <w:t>Unit 6- La quête de soi:  L’</w:t>
            </w:r>
            <w:proofErr w:type="spellStart"/>
            <w:r w:rsidRPr="00916D54">
              <w:rPr>
                <w:b/>
                <w:lang w:val="fr-FR"/>
              </w:rPr>
              <w:t>alienation</w:t>
            </w:r>
            <w:proofErr w:type="spellEnd"/>
            <w:r w:rsidRPr="00916D54">
              <w:rPr>
                <w:b/>
                <w:lang w:val="fr-FR"/>
              </w:rPr>
              <w:t xml:space="preserve"> et l’assimilation; Le nationalisme et le </w:t>
            </w:r>
            <w:proofErr w:type="spellStart"/>
            <w:r w:rsidRPr="00916D54">
              <w:rPr>
                <w:b/>
                <w:lang w:val="fr-FR"/>
              </w:rPr>
              <w:t>patriotism</w:t>
            </w:r>
            <w:proofErr w:type="spellEnd"/>
            <w:r w:rsidRPr="00916D54">
              <w:rPr>
                <w:b/>
                <w:lang w:val="fr-FR"/>
              </w:rPr>
              <w:t xml:space="preserve">  [CR6d]</w:t>
            </w:r>
          </w:p>
          <w:p w14:paraId="30255903" w14:textId="77777777" w:rsidR="00056399" w:rsidRDefault="001D2C98">
            <w:pPr>
              <w:numPr>
                <w:ilvl w:val="0"/>
                <w:numId w:val="5"/>
              </w:numPr>
              <w:pBdr>
                <w:top w:val="nil"/>
                <w:left w:val="nil"/>
                <w:bottom w:val="nil"/>
                <w:right w:val="nil"/>
                <w:between w:val="nil"/>
              </w:pBdr>
            </w:pPr>
            <w:r>
              <w:rPr>
                <w:color w:val="000000"/>
              </w:rPr>
              <w:t>Study vocabulary associated with alienation and assimilation, nationalism and patriotism</w:t>
            </w:r>
          </w:p>
          <w:p w14:paraId="23D49EC9" w14:textId="77777777" w:rsidR="00056399" w:rsidRDefault="001D2C98">
            <w:pPr>
              <w:numPr>
                <w:ilvl w:val="0"/>
                <w:numId w:val="5"/>
              </w:numPr>
              <w:pBdr>
                <w:top w:val="nil"/>
                <w:left w:val="nil"/>
                <w:bottom w:val="nil"/>
                <w:right w:val="nil"/>
                <w:between w:val="nil"/>
              </w:pBdr>
              <w:rPr>
                <w:b/>
                <w:color w:val="000000"/>
              </w:rPr>
            </w:pPr>
            <w:r w:rsidRPr="00916D54">
              <w:rPr>
                <w:color w:val="000000"/>
                <w:lang w:val="fr-FR"/>
              </w:rPr>
              <w:t xml:space="preserve">Read and </w:t>
            </w:r>
            <w:proofErr w:type="spellStart"/>
            <w:r w:rsidRPr="00916D54">
              <w:rPr>
                <w:color w:val="000000"/>
                <w:lang w:val="fr-FR"/>
              </w:rPr>
              <w:t>discuss</w:t>
            </w:r>
            <w:proofErr w:type="spellEnd"/>
            <w:r w:rsidRPr="00916D54">
              <w:rPr>
                <w:color w:val="000000"/>
                <w:lang w:val="fr-FR"/>
              </w:rPr>
              <w:t xml:space="preserve"> (</w:t>
            </w:r>
            <w:proofErr w:type="spellStart"/>
            <w:r w:rsidRPr="00916D54">
              <w:rPr>
                <w:color w:val="000000"/>
                <w:lang w:val="fr-FR"/>
              </w:rPr>
              <w:t>partners</w:t>
            </w:r>
            <w:proofErr w:type="spellEnd"/>
            <w:r w:rsidRPr="00916D54">
              <w:rPr>
                <w:color w:val="000000"/>
                <w:lang w:val="fr-FR"/>
              </w:rPr>
              <w:t xml:space="preserve"> and </w:t>
            </w:r>
            <w:proofErr w:type="spellStart"/>
            <w:r w:rsidRPr="00916D54">
              <w:rPr>
                <w:color w:val="000000"/>
                <w:lang w:val="fr-FR"/>
              </w:rPr>
              <w:t>whole</w:t>
            </w:r>
            <w:proofErr w:type="spellEnd"/>
            <w:r w:rsidRPr="00916D54">
              <w:rPr>
                <w:color w:val="000000"/>
                <w:lang w:val="fr-FR"/>
              </w:rPr>
              <w:t xml:space="preserve"> class) L’homme qui te ressemble (</w:t>
            </w:r>
            <w:proofErr w:type="spellStart"/>
            <w:r w:rsidRPr="00916D54">
              <w:rPr>
                <w:color w:val="000000"/>
                <w:lang w:val="fr-FR"/>
              </w:rPr>
              <w:t>Philombe</w:t>
            </w:r>
            <w:proofErr w:type="spellEnd"/>
            <w:r w:rsidRPr="00916D54">
              <w:rPr>
                <w:color w:val="000000"/>
                <w:lang w:val="fr-FR"/>
              </w:rPr>
              <w:t xml:space="preserve">); Le </w:t>
            </w:r>
            <w:proofErr w:type="spellStart"/>
            <w:r w:rsidRPr="00916D54">
              <w:rPr>
                <w:color w:val="000000"/>
                <w:lang w:val="fr-FR"/>
              </w:rPr>
              <w:t>racism</w:t>
            </w:r>
            <w:proofErr w:type="spellEnd"/>
            <w:r w:rsidRPr="00916D54">
              <w:rPr>
                <w:color w:val="000000"/>
                <w:lang w:val="fr-FR"/>
              </w:rPr>
              <w:t xml:space="preserve"> expliqué à ma fille (Ben Jelloun), La Bretagne celtique (gitelink.com); Qu’est-ce qu’être français? </w:t>
            </w:r>
            <w:r>
              <w:rPr>
                <w:color w:val="000000"/>
              </w:rPr>
              <w:t>(Renaud)</w:t>
            </w:r>
            <w:r>
              <w:rPr>
                <w:b/>
                <w:color w:val="000000"/>
              </w:rPr>
              <w:t>[CR2b,c] &amp; [CR4b]</w:t>
            </w:r>
          </w:p>
          <w:p w14:paraId="2EDC3E91" w14:textId="77777777" w:rsidR="00056399" w:rsidRDefault="001D2C98">
            <w:pPr>
              <w:numPr>
                <w:ilvl w:val="0"/>
                <w:numId w:val="5"/>
              </w:numPr>
              <w:pBdr>
                <w:top w:val="nil"/>
                <w:left w:val="nil"/>
                <w:bottom w:val="nil"/>
                <w:right w:val="nil"/>
                <w:between w:val="nil"/>
              </w:pBdr>
            </w:pPr>
            <w:r>
              <w:rPr>
                <w:color w:val="000000"/>
              </w:rPr>
              <w:t>Developing spontaneity: Expressing opinion and discussing experience based on present theme in speaking and e-mail response (questions/prompts from text “</w:t>
            </w:r>
            <w:proofErr w:type="spellStart"/>
            <w:r>
              <w:rPr>
                <w:color w:val="000000"/>
              </w:rPr>
              <w:t>Thèmes</w:t>
            </w:r>
            <w:proofErr w:type="spellEnd"/>
            <w:r>
              <w:rPr>
                <w:color w:val="000000"/>
              </w:rPr>
              <w:t xml:space="preserve">”) </w:t>
            </w:r>
            <w:r>
              <w:rPr>
                <w:b/>
                <w:color w:val="000000"/>
              </w:rPr>
              <w:t>[CR3a,b]</w:t>
            </w:r>
          </w:p>
          <w:p w14:paraId="52590755" w14:textId="77777777" w:rsidR="00056399" w:rsidRDefault="001D2C98">
            <w:pPr>
              <w:numPr>
                <w:ilvl w:val="0"/>
                <w:numId w:val="5"/>
              </w:numPr>
              <w:pBdr>
                <w:top w:val="nil"/>
                <w:left w:val="nil"/>
                <w:bottom w:val="nil"/>
                <w:right w:val="nil"/>
                <w:between w:val="nil"/>
              </w:pBdr>
            </w:pPr>
            <w:r>
              <w:rPr>
                <w:color w:val="000000"/>
              </w:rPr>
              <w:t xml:space="preserve">Comparative essay on two citations from René </w:t>
            </w:r>
            <w:proofErr w:type="spellStart"/>
            <w:r>
              <w:rPr>
                <w:color w:val="000000"/>
              </w:rPr>
              <w:t>Philombe</w:t>
            </w:r>
            <w:proofErr w:type="spellEnd"/>
            <w:r>
              <w:rPr>
                <w:color w:val="000000"/>
              </w:rPr>
              <w:t xml:space="preserve"> </w:t>
            </w:r>
            <w:r>
              <w:rPr>
                <w:b/>
                <w:color w:val="000000"/>
              </w:rPr>
              <w:t>[CR4b]</w:t>
            </w:r>
          </w:p>
          <w:p w14:paraId="3C7B2CBC" w14:textId="77777777" w:rsidR="00056399" w:rsidRDefault="001D2C98">
            <w:pPr>
              <w:numPr>
                <w:ilvl w:val="0"/>
                <w:numId w:val="5"/>
              </w:numPr>
              <w:pBdr>
                <w:top w:val="nil"/>
                <w:left w:val="nil"/>
                <w:bottom w:val="nil"/>
                <w:right w:val="nil"/>
                <w:between w:val="nil"/>
              </w:pBdr>
            </w:pPr>
            <w:r>
              <w:rPr>
                <w:color w:val="000000"/>
              </w:rPr>
              <w:t xml:space="preserve">Oral presentation on how to combat racism </w:t>
            </w:r>
            <w:r>
              <w:rPr>
                <w:b/>
                <w:color w:val="000000"/>
              </w:rPr>
              <w:t>[CR5a]</w:t>
            </w:r>
          </w:p>
          <w:p w14:paraId="5C6FEE81" w14:textId="77777777" w:rsidR="00056399" w:rsidRDefault="001D2C98">
            <w:pPr>
              <w:numPr>
                <w:ilvl w:val="0"/>
                <w:numId w:val="5"/>
              </w:numPr>
              <w:pBdr>
                <w:top w:val="nil"/>
                <w:left w:val="nil"/>
                <w:bottom w:val="nil"/>
                <w:right w:val="nil"/>
                <w:between w:val="nil"/>
              </w:pBdr>
            </w:pPr>
            <w:r>
              <w:rPr>
                <w:color w:val="000000"/>
              </w:rPr>
              <w:t xml:space="preserve">Group presentation on French dialects </w:t>
            </w:r>
            <w:r>
              <w:rPr>
                <w:b/>
                <w:color w:val="000000"/>
              </w:rPr>
              <w:t>[CR5a]</w:t>
            </w:r>
          </w:p>
          <w:p w14:paraId="4D1DAC45" w14:textId="77777777" w:rsidR="00056399" w:rsidRDefault="001D2C98">
            <w:pPr>
              <w:numPr>
                <w:ilvl w:val="0"/>
                <w:numId w:val="5"/>
              </w:numPr>
              <w:pBdr>
                <w:top w:val="nil"/>
                <w:left w:val="nil"/>
                <w:bottom w:val="nil"/>
                <w:right w:val="nil"/>
                <w:between w:val="nil"/>
              </w:pBdr>
            </w:pPr>
            <w:r>
              <w:rPr>
                <w:color w:val="000000"/>
              </w:rPr>
              <w:t xml:space="preserve">Essay on Francophone country mottos and how they reflect a nation’s identity </w:t>
            </w:r>
            <w:r>
              <w:rPr>
                <w:b/>
                <w:color w:val="000000"/>
              </w:rPr>
              <w:t>[CR5b]</w:t>
            </w:r>
          </w:p>
          <w:p w14:paraId="0666B201" w14:textId="77777777" w:rsidR="00056399" w:rsidRDefault="001D2C98">
            <w:pPr>
              <w:numPr>
                <w:ilvl w:val="0"/>
                <w:numId w:val="5"/>
              </w:numPr>
              <w:pBdr>
                <w:top w:val="nil"/>
                <w:left w:val="nil"/>
                <w:bottom w:val="nil"/>
                <w:right w:val="nil"/>
                <w:between w:val="nil"/>
              </w:pBdr>
            </w:pPr>
            <w:r>
              <w:rPr>
                <w:color w:val="000000"/>
              </w:rPr>
              <w:t xml:space="preserve">Listen, discuss, and react through essay and/or oral presentation to the audio clips “le </w:t>
            </w:r>
            <w:proofErr w:type="spellStart"/>
            <w:r>
              <w:rPr>
                <w:color w:val="000000"/>
              </w:rPr>
              <w:t>Racisme</w:t>
            </w:r>
            <w:proofErr w:type="spellEnd"/>
            <w:r>
              <w:rPr>
                <w:color w:val="000000"/>
              </w:rPr>
              <w:t xml:space="preserve">: Mode </w:t>
            </w:r>
            <w:proofErr w:type="spellStart"/>
            <w:r>
              <w:rPr>
                <w:color w:val="000000"/>
              </w:rPr>
              <w:t>d’emploi</w:t>
            </w:r>
            <w:proofErr w:type="spellEnd"/>
            <w:r>
              <w:rPr>
                <w:color w:val="000000"/>
              </w:rPr>
              <w:t xml:space="preserve">” and “la </w:t>
            </w:r>
            <w:proofErr w:type="spellStart"/>
            <w:r>
              <w:rPr>
                <w:color w:val="000000"/>
              </w:rPr>
              <w:t>Bataille</w:t>
            </w:r>
            <w:proofErr w:type="spellEnd"/>
            <w:r>
              <w:rPr>
                <w:color w:val="000000"/>
              </w:rPr>
              <w:t xml:space="preserve"> du made in France” </w:t>
            </w:r>
            <w:r>
              <w:rPr>
                <w:b/>
                <w:color w:val="000000"/>
              </w:rPr>
              <w:t>[CR2a]</w:t>
            </w:r>
          </w:p>
          <w:p w14:paraId="2CC78929" w14:textId="77777777" w:rsidR="00056399" w:rsidRDefault="001D2C98">
            <w:pPr>
              <w:numPr>
                <w:ilvl w:val="0"/>
                <w:numId w:val="5"/>
              </w:numPr>
              <w:pBdr>
                <w:top w:val="nil"/>
                <w:left w:val="nil"/>
                <w:bottom w:val="nil"/>
                <w:right w:val="nil"/>
                <w:between w:val="nil"/>
              </w:pBdr>
            </w:pPr>
            <w:r>
              <w:rPr>
                <w:color w:val="000000"/>
              </w:rPr>
              <w:t xml:space="preserve">Cultural readings: “La </w:t>
            </w:r>
            <w:proofErr w:type="spellStart"/>
            <w:r>
              <w:rPr>
                <w:color w:val="000000"/>
              </w:rPr>
              <w:t>Guyane</w:t>
            </w:r>
            <w:proofErr w:type="spellEnd"/>
            <w:r>
              <w:rPr>
                <w:color w:val="000000"/>
              </w:rPr>
              <w:t xml:space="preserve"> </w:t>
            </w:r>
            <w:proofErr w:type="spellStart"/>
            <w:r>
              <w:rPr>
                <w:color w:val="000000"/>
              </w:rPr>
              <w:t>française</w:t>
            </w:r>
            <w:proofErr w:type="spellEnd"/>
            <w:r>
              <w:rPr>
                <w:color w:val="000000"/>
              </w:rPr>
              <w:t xml:space="preserve">: un DOM à la </w:t>
            </w:r>
            <w:proofErr w:type="spellStart"/>
            <w:r>
              <w:rPr>
                <w:color w:val="000000"/>
              </w:rPr>
              <w:t>traîne</w:t>
            </w:r>
            <w:proofErr w:type="spellEnd"/>
            <w:r>
              <w:rPr>
                <w:color w:val="000000"/>
              </w:rPr>
              <w:t>?” and “Le Panthéon”:  Compare and contrast our locality to a francophone community with an oral presentation</w:t>
            </w:r>
            <w:r>
              <w:rPr>
                <w:b/>
                <w:color w:val="000000"/>
              </w:rPr>
              <w:t>[CR7,8]</w:t>
            </w:r>
          </w:p>
          <w:p w14:paraId="7DE5B797" w14:textId="77777777" w:rsidR="00056399" w:rsidRDefault="001D2C98">
            <w:pPr>
              <w:numPr>
                <w:ilvl w:val="0"/>
                <w:numId w:val="5"/>
              </w:numPr>
              <w:pBdr>
                <w:top w:val="nil"/>
                <w:left w:val="nil"/>
                <w:bottom w:val="nil"/>
                <w:right w:val="nil"/>
                <w:between w:val="nil"/>
              </w:pBdr>
            </w:pPr>
            <w:r>
              <w:rPr>
                <w:color w:val="000000"/>
              </w:rPr>
              <w:t xml:space="preserve">Complete any listening and Internet activities from Sept </w:t>
            </w:r>
            <w:proofErr w:type="spellStart"/>
            <w:r>
              <w:rPr>
                <w:color w:val="000000"/>
              </w:rPr>
              <w:t>Jours</w:t>
            </w:r>
            <w:proofErr w:type="spellEnd"/>
            <w:r>
              <w:rPr>
                <w:color w:val="000000"/>
              </w:rPr>
              <w:t xml:space="preserve"> sur la </w:t>
            </w:r>
            <w:proofErr w:type="spellStart"/>
            <w:r>
              <w:rPr>
                <w:color w:val="000000"/>
              </w:rPr>
              <w:t>Planète</w:t>
            </w:r>
            <w:proofErr w:type="spellEnd"/>
            <w:r>
              <w:rPr>
                <w:color w:val="000000"/>
              </w:rPr>
              <w:t xml:space="preserve"> that correspond to present theme </w:t>
            </w:r>
            <w:r>
              <w:rPr>
                <w:b/>
                <w:color w:val="000000"/>
              </w:rPr>
              <w:t>[CR4a]</w:t>
            </w:r>
          </w:p>
          <w:p w14:paraId="70C129EB" w14:textId="77777777" w:rsidR="00056399" w:rsidRDefault="001D2C98">
            <w:pPr>
              <w:numPr>
                <w:ilvl w:val="0"/>
                <w:numId w:val="5"/>
              </w:numPr>
              <w:pBdr>
                <w:top w:val="nil"/>
                <w:left w:val="nil"/>
                <w:bottom w:val="nil"/>
                <w:right w:val="nil"/>
                <w:between w:val="nil"/>
              </w:pBdr>
            </w:pPr>
            <w:r>
              <w:rPr>
                <w:color w:val="000000"/>
              </w:rPr>
              <w:t>Grammar review:  The subjunctive continued</w:t>
            </w:r>
          </w:p>
          <w:p w14:paraId="3D720532" w14:textId="77777777" w:rsidR="00056399" w:rsidRDefault="001D2C98">
            <w:pPr>
              <w:numPr>
                <w:ilvl w:val="0"/>
                <w:numId w:val="5"/>
              </w:numPr>
              <w:pBdr>
                <w:top w:val="nil"/>
                <w:left w:val="nil"/>
                <w:bottom w:val="nil"/>
                <w:right w:val="nil"/>
                <w:between w:val="nil"/>
              </w:pBdr>
              <w:spacing w:after="200"/>
              <w:rPr>
                <w:b/>
                <w:color w:val="000000"/>
              </w:rPr>
            </w:pPr>
            <w:r>
              <w:rPr>
                <w:color w:val="000000"/>
              </w:rPr>
              <w:t xml:space="preserve">Attend Café conversation with the Alliance </w:t>
            </w:r>
            <w:proofErr w:type="spellStart"/>
            <w:r>
              <w:rPr>
                <w:color w:val="000000"/>
              </w:rPr>
              <w:t>française</w:t>
            </w:r>
            <w:proofErr w:type="spellEnd"/>
            <w:r>
              <w:rPr>
                <w:color w:val="000000"/>
              </w:rPr>
              <w:t xml:space="preserve"> of Tulsa every other Saturday and/or attend French films at the Circle Cinema (independent theater) </w:t>
            </w:r>
            <w:r>
              <w:rPr>
                <w:b/>
                <w:color w:val="000000"/>
              </w:rPr>
              <w:t>[CR9]</w:t>
            </w:r>
          </w:p>
          <w:p w14:paraId="5A3E2D7F" w14:textId="77777777" w:rsidR="00056399" w:rsidRDefault="00056399">
            <w:pPr>
              <w:rPr>
                <w:b/>
              </w:rPr>
            </w:pPr>
          </w:p>
        </w:tc>
      </w:tr>
    </w:tbl>
    <w:p w14:paraId="0A284D1A" w14:textId="77777777" w:rsidR="00056399" w:rsidRDefault="00056399">
      <w:pPr>
        <w:spacing w:after="0" w:line="240" w:lineRule="auto"/>
      </w:pPr>
    </w:p>
    <w:p w14:paraId="47229CC9" w14:textId="77777777" w:rsidR="00056399" w:rsidRDefault="001D2C98">
      <w:pPr>
        <w:spacing w:after="0" w:line="240" w:lineRule="auto"/>
        <w:rPr>
          <w:b/>
        </w:rPr>
      </w:pPr>
      <w:r>
        <w:rPr>
          <w:b/>
        </w:rPr>
        <w:t>The last 9-week quarter will be dedicated to test prep and honing of AP skills under mock testing conditions.</w:t>
      </w:r>
    </w:p>
    <w:p w14:paraId="15E5A9A8" w14:textId="77777777" w:rsidR="00056399" w:rsidRDefault="00056399">
      <w:pPr>
        <w:spacing w:after="0" w:line="240" w:lineRule="auto"/>
        <w:rPr>
          <w:b/>
        </w:rPr>
      </w:pPr>
    </w:p>
    <w:p w14:paraId="26AA5552" w14:textId="77777777" w:rsidR="00056399" w:rsidRDefault="00056399">
      <w:pPr>
        <w:spacing w:after="0" w:line="240" w:lineRule="auto"/>
        <w:rPr>
          <w:b/>
        </w:rPr>
      </w:pPr>
    </w:p>
    <w:p w14:paraId="6F97E29C" w14:textId="77777777" w:rsidR="00056399" w:rsidRDefault="00056399">
      <w:pPr>
        <w:spacing w:after="0" w:line="240" w:lineRule="auto"/>
        <w:rPr>
          <w:b/>
        </w:rPr>
      </w:pPr>
    </w:p>
    <w:p w14:paraId="30DD60E0" w14:textId="77777777" w:rsidR="00056399" w:rsidRDefault="00056399">
      <w:pPr>
        <w:spacing w:after="0" w:line="240" w:lineRule="auto"/>
        <w:rPr>
          <w:b/>
        </w:rPr>
      </w:pPr>
    </w:p>
    <w:p w14:paraId="37DA41EC" w14:textId="77777777" w:rsidR="00056399" w:rsidRDefault="00056399">
      <w:pPr>
        <w:spacing w:after="0" w:line="240" w:lineRule="auto"/>
        <w:rPr>
          <w:b/>
        </w:rPr>
      </w:pPr>
    </w:p>
    <w:p w14:paraId="4B1FDEB0" w14:textId="77777777" w:rsidR="00056399" w:rsidRDefault="00056399">
      <w:pPr>
        <w:spacing w:after="0" w:line="240" w:lineRule="auto"/>
        <w:rPr>
          <w:b/>
        </w:rPr>
      </w:pPr>
    </w:p>
    <w:p w14:paraId="20AEEB9E" w14:textId="77777777" w:rsidR="00056399" w:rsidRDefault="00056399">
      <w:pPr>
        <w:spacing w:after="0" w:line="240" w:lineRule="auto"/>
        <w:rPr>
          <w:b/>
        </w:rPr>
      </w:pPr>
    </w:p>
    <w:p w14:paraId="7191D287" w14:textId="77777777" w:rsidR="00056399" w:rsidRDefault="00056399">
      <w:pPr>
        <w:spacing w:after="0" w:line="240" w:lineRule="auto"/>
        <w:rPr>
          <w:b/>
        </w:rPr>
      </w:pPr>
    </w:p>
    <w:p w14:paraId="024685D9" w14:textId="77777777" w:rsidR="00056399" w:rsidRDefault="00056399">
      <w:pPr>
        <w:spacing w:after="0" w:line="240" w:lineRule="auto"/>
        <w:rPr>
          <w:b/>
        </w:rPr>
      </w:pPr>
    </w:p>
    <w:p w14:paraId="66899299" w14:textId="77777777" w:rsidR="00056399" w:rsidRDefault="00056399">
      <w:pPr>
        <w:spacing w:after="0" w:line="240" w:lineRule="auto"/>
        <w:rPr>
          <w:b/>
        </w:rPr>
      </w:pPr>
    </w:p>
    <w:p w14:paraId="46C9DD56" w14:textId="77777777" w:rsidR="00056399" w:rsidRDefault="001D2C98">
      <w:pPr>
        <w:spacing w:after="0" w:line="240" w:lineRule="auto"/>
        <w:rPr>
          <w:b/>
        </w:rPr>
      </w:pPr>
      <w:r>
        <w:rPr>
          <w:b/>
        </w:rPr>
        <w:lastRenderedPageBreak/>
        <w:t>Course Materials</w:t>
      </w:r>
    </w:p>
    <w:p w14:paraId="493D1059" w14:textId="77777777" w:rsidR="00056399" w:rsidRDefault="001D2C98">
      <w:pPr>
        <w:spacing w:after="0" w:line="240" w:lineRule="auto"/>
        <w:rPr>
          <w:b/>
        </w:rPr>
      </w:pPr>
      <w:r>
        <w:rPr>
          <w:b/>
        </w:rPr>
        <w:t>Primary textbooks for grammar review and selected thematic readings:</w:t>
      </w:r>
    </w:p>
    <w:p w14:paraId="46A8F395" w14:textId="77777777" w:rsidR="00056399" w:rsidRDefault="001D2C98">
      <w:pPr>
        <w:spacing w:after="0" w:line="240" w:lineRule="auto"/>
      </w:pPr>
      <w:r>
        <w:t xml:space="preserve">• </w:t>
      </w:r>
      <w:proofErr w:type="spellStart"/>
      <w:r>
        <w:t>Delfosse</w:t>
      </w:r>
      <w:proofErr w:type="spellEnd"/>
      <w:r>
        <w:t xml:space="preserve">, Geneviève, </w:t>
      </w:r>
      <w:proofErr w:type="spellStart"/>
      <w:r>
        <w:t>Eliane</w:t>
      </w:r>
      <w:proofErr w:type="spellEnd"/>
      <w:r>
        <w:t xml:space="preserve"> </w:t>
      </w:r>
      <w:proofErr w:type="spellStart"/>
      <w:r>
        <w:t>Kurbegov</w:t>
      </w:r>
      <w:proofErr w:type="spellEnd"/>
      <w:r>
        <w:t xml:space="preserve"> and </w:t>
      </w:r>
      <w:proofErr w:type="spellStart"/>
      <w:r>
        <w:t>Parthena</w:t>
      </w:r>
      <w:proofErr w:type="spellEnd"/>
      <w:r>
        <w:t xml:space="preserve"> </w:t>
      </w:r>
      <w:proofErr w:type="spellStart"/>
      <w:r>
        <w:t>Draggett</w:t>
      </w:r>
      <w:proofErr w:type="spellEnd"/>
      <w:r>
        <w:t xml:space="preserve">. </w:t>
      </w:r>
      <w:proofErr w:type="spellStart"/>
      <w:r>
        <w:t>Thèmes</w:t>
      </w:r>
      <w:proofErr w:type="spellEnd"/>
      <w:r>
        <w:t>. Vista Higher Learning, 2015. (ISBN: 978-68004-027-2)</w:t>
      </w:r>
    </w:p>
    <w:p w14:paraId="5A957F62" w14:textId="77777777" w:rsidR="00056399" w:rsidRDefault="001D2C98">
      <w:pPr>
        <w:spacing w:after="0" w:line="240" w:lineRule="auto"/>
      </w:pPr>
      <w:r>
        <w:t xml:space="preserve">• Ladd, Richard, and Colette Girard. AP French: A Guide for the Language Course. Addison </w:t>
      </w:r>
    </w:p>
    <w:p w14:paraId="3444ADCA" w14:textId="77777777" w:rsidR="00056399" w:rsidRDefault="001D2C98">
      <w:pPr>
        <w:spacing w:after="0" w:line="240" w:lineRule="auto"/>
      </w:pPr>
      <w:r>
        <w:t>Wesley, 1998.</w:t>
      </w:r>
    </w:p>
    <w:p w14:paraId="49CBFA65" w14:textId="77777777" w:rsidR="00056399" w:rsidRDefault="001D2C98">
      <w:pPr>
        <w:spacing w:after="0" w:line="240" w:lineRule="auto"/>
      </w:pPr>
      <w:r>
        <w:t xml:space="preserve">• </w:t>
      </w:r>
      <w:proofErr w:type="spellStart"/>
      <w:r>
        <w:t>Kurbegov</w:t>
      </w:r>
      <w:proofErr w:type="spellEnd"/>
      <w:r>
        <w:t xml:space="preserve">, </w:t>
      </w:r>
      <w:proofErr w:type="spellStart"/>
      <w:r>
        <w:t>Eliane</w:t>
      </w:r>
      <w:proofErr w:type="spellEnd"/>
      <w:r>
        <w:t xml:space="preserve"> and Edward Weiss.  AP French Language and Culture. Barron’s, 2013.</w:t>
      </w:r>
    </w:p>
    <w:p w14:paraId="3151D0A1" w14:textId="77777777" w:rsidR="00056399" w:rsidRDefault="00056399">
      <w:pPr>
        <w:spacing w:after="0" w:line="240" w:lineRule="auto"/>
      </w:pPr>
    </w:p>
    <w:p w14:paraId="2ABD8575" w14:textId="77777777" w:rsidR="00056399" w:rsidRDefault="001D2C98">
      <w:pPr>
        <w:spacing w:after="0" w:line="240" w:lineRule="auto"/>
        <w:rPr>
          <w:b/>
        </w:rPr>
      </w:pPr>
      <w:r>
        <w:rPr>
          <w:b/>
        </w:rPr>
        <w:t>Supplementary reading texts taken from among the following:</w:t>
      </w:r>
    </w:p>
    <w:p w14:paraId="43B5B298" w14:textId="77777777" w:rsidR="00056399" w:rsidRDefault="001D2C98">
      <w:pPr>
        <w:spacing w:after="0" w:line="240" w:lineRule="auto"/>
      </w:pPr>
      <w:r>
        <w:t xml:space="preserve">• Articles from La </w:t>
      </w:r>
      <w:proofErr w:type="spellStart"/>
      <w:r>
        <w:t>Libération</w:t>
      </w:r>
      <w:proofErr w:type="spellEnd"/>
      <w:r>
        <w:t>, le Monde, France-</w:t>
      </w:r>
      <w:proofErr w:type="spellStart"/>
      <w:r>
        <w:t>Amérique</w:t>
      </w:r>
      <w:proofErr w:type="spellEnd"/>
      <w:r>
        <w:t xml:space="preserve"> and other French and </w:t>
      </w:r>
    </w:p>
    <w:p w14:paraId="2C9149EF" w14:textId="77777777" w:rsidR="00056399" w:rsidRDefault="001D2C98">
      <w:pPr>
        <w:spacing w:after="0" w:line="240" w:lineRule="auto"/>
      </w:pPr>
      <w:r>
        <w:t xml:space="preserve">francophone journals and magazines (online sites and hard copies brought back by </w:t>
      </w:r>
    </w:p>
    <w:p w14:paraId="5CCE320F" w14:textId="77777777" w:rsidR="00056399" w:rsidRDefault="001D2C98">
      <w:pPr>
        <w:spacing w:after="0" w:line="240" w:lineRule="auto"/>
      </w:pPr>
      <w:r>
        <w:t xml:space="preserve">students and teacher). </w:t>
      </w:r>
      <w:r>
        <w:rPr>
          <w:b/>
        </w:rPr>
        <w:t>[CR2b]</w:t>
      </w:r>
    </w:p>
    <w:p w14:paraId="6D635A4A" w14:textId="77777777" w:rsidR="00056399" w:rsidRDefault="00056399">
      <w:pPr>
        <w:spacing w:after="0" w:line="240" w:lineRule="auto"/>
      </w:pPr>
    </w:p>
    <w:p w14:paraId="178BB7DB" w14:textId="77777777" w:rsidR="00056399" w:rsidRDefault="001D2C98">
      <w:pPr>
        <w:spacing w:after="0" w:line="240" w:lineRule="auto"/>
        <w:rPr>
          <w:b/>
        </w:rPr>
      </w:pPr>
      <w:r>
        <w:rPr>
          <w:b/>
        </w:rPr>
        <w:t>Listening practice</w:t>
      </w:r>
    </w:p>
    <w:p w14:paraId="6619007B" w14:textId="77777777" w:rsidR="00056399" w:rsidRDefault="001D2C98">
      <w:pPr>
        <w:spacing w:after="0" w:line="240" w:lineRule="auto"/>
      </w:pPr>
      <w:r>
        <w:t>• Dialogues and rejoinder sections of AP French: A guide for the Language Course</w:t>
      </w:r>
    </w:p>
    <w:p w14:paraId="68346A2A" w14:textId="77777777" w:rsidR="00056399" w:rsidRPr="00916D54" w:rsidRDefault="001D2C98">
      <w:pPr>
        <w:spacing w:after="0" w:line="240" w:lineRule="auto"/>
        <w:rPr>
          <w:lang w:val="fr-FR"/>
        </w:rPr>
      </w:pPr>
      <w:r w:rsidRPr="00916D54">
        <w:rPr>
          <w:lang w:val="fr-FR"/>
        </w:rPr>
        <w:t xml:space="preserve">• TV 5 news program: Le Journal and Sept Jours sur la Planète </w:t>
      </w:r>
      <w:r w:rsidRPr="00916D54">
        <w:rPr>
          <w:b/>
          <w:lang w:val="fr-FR"/>
        </w:rPr>
        <w:t>[CR2a]</w:t>
      </w:r>
    </w:p>
    <w:p w14:paraId="3DD9B449" w14:textId="77777777" w:rsidR="00056399" w:rsidRDefault="001D2C98">
      <w:pPr>
        <w:spacing w:after="0" w:line="240" w:lineRule="auto"/>
      </w:pPr>
      <w:r>
        <w:t xml:space="preserve">• Authentic videos downloaded from Internet from various sites </w:t>
      </w:r>
      <w:r>
        <w:rPr>
          <w:b/>
        </w:rPr>
        <w:t>[CR2a]</w:t>
      </w:r>
    </w:p>
    <w:p w14:paraId="63E624FE" w14:textId="77777777" w:rsidR="00056399" w:rsidRDefault="001D2C98">
      <w:pPr>
        <w:spacing w:after="0" w:line="240" w:lineRule="auto"/>
      </w:pPr>
      <w:r>
        <w:t>• Sound files from other Internet sources including AboutFrench.com</w:t>
      </w:r>
    </w:p>
    <w:p w14:paraId="0F260143" w14:textId="77777777" w:rsidR="00056399" w:rsidRDefault="001D2C98">
      <w:pPr>
        <w:spacing w:after="0" w:line="240" w:lineRule="auto"/>
      </w:pPr>
      <w:r>
        <w:t xml:space="preserve">• Songs including those found in TV 5 with fiches </w:t>
      </w:r>
      <w:proofErr w:type="spellStart"/>
      <w:r>
        <w:t>pédagogiques</w:t>
      </w:r>
      <w:proofErr w:type="spellEnd"/>
      <w:r>
        <w:t xml:space="preserve"> and others by</w:t>
      </w:r>
    </w:p>
    <w:p w14:paraId="400B2AC7" w14:textId="77777777" w:rsidR="00056399" w:rsidRDefault="001D2C98">
      <w:pPr>
        <w:spacing w:after="0" w:line="240" w:lineRule="auto"/>
      </w:pPr>
      <w:r>
        <w:t xml:space="preserve">    francophone singers</w:t>
      </w:r>
      <w:r>
        <w:tab/>
      </w:r>
    </w:p>
    <w:p w14:paraId="0774DA0E" w14:textId="77777777" w:rsidR="00056399" w:rsidRDefault="00056399">
      <w:pPr>
        <w:tabs>
          <w:tab w:val="left" w:pos="1920"/>
        </w:tabs>
        <w:spacing w:after="0" w:line="240" w:lineRule="auto"/>
      </w:pPr>
    </w:p>
    <w:p w14:paraId="28DE02AF" w14:textId="77777777" w:rsidR="00056399" w:rsidRDefault="001D2C98">
      <w:pPr>
        <w:tabs>
          <w:tab w:val="left" w:pos="1920"/>
        </w:tabs>
        <w:spacing w:after="0" w:line="240" w:lineRule="auto"/>
        <w:rPr>
          <w:b/>
        </w:rPr>
      </w:pPr>
      <w:r>
        <w:rPr>
          <w:b/>
        </w:rPr>
        <w:t>Teaching Strategies</w:t>
      </w:r>
    </w:p>
    <w:p w14:paraId="6819C4DF" w14:textId="77777777" w:rsidR="00056399" w:rsidRDefault="001D2C98">
      <w:pPr>
        <w:tabs>
          <w:tab w:val="left" w:pos="1920"/>
        </w:tabs>
        <w:spacing w:after="0" w:line="240" w:lineRule="auto"/>
      </w:pPr>
      <w:r>
        <w:t xml:space="preserve">A total immersion in French environment lays the groundwork for the four skills (listening, speaking, reading and writing) that are embedded in weekly activities. I try to promote a student-centered classroom where the emphasis is on communication as we try to reach higher levels of proficiency. Students will often work with different partners or small groups. They receive a syllabus on the first day of the week that outlines the activities in class and describes homework. While activities vary from week to week, certain assignments and assessments are scheduled regularly, usually every week or two. These include thematic vocabulary quizzes and in-class </w:t>
      </w:r>
      <w:proofErr w:type="spellStart"/>
      <w:r>
        <w:t>rédactions</w:t>
      </w:r>
      <w:proofErr w:type="spellEnd"/>
      <w:r>
        <w:t xml:space="preserve"> that are evaluated using the AP French Language rubric. Oral assessments will be done at least once a week. Students receive an informal oral grade at least twice a week based on the quality of their participation as we discuss homework readings or respond to questions. I use wooden sticks (one for each student) upon which I can note (√), (√+), (√ -). Since I choose these at random, students need to prepare answers in a rather extemporaneous fashion. As often as possible, every activity is designed to incorporate all four skills. Since I believe that variety is the key to keeping these teens engaged, I approach the various skills in the following ways:</w:t>
      </w:r>
    </w:p>
    <w:p w14:paraId="3FA27BEC" w14:textId="77777777" w:rsidR="00056399" w:rsidRDefault="00056399">
      <w:pPr>
        <w:tabs>
          <w:tab w:val="left" w:pos="1920"/>
        </w:tabs>
        <w:spacing w:after="0" w:line="240" w:lineRule="auto"/>
        <w:rPr>
          <w:b/>
        </w:rPr>
      </w:pPr>
    </w:p>
    <w:p w14:paraId="5778EF90" w14:textId="77777777" w:rsidR="00056399" w:rsidRDefault="001D2C98">
      <w:pPr>
        <w:tabs>
          <w:tab w:val="left" w:pos="1920"/>
        </w:tabs>
        <w:spacing w:after="0" w:line="240" w:lineRule="auto"/>
        <w:rPr>
          <w:b/>
        </w:rPr>
      </w:pPr>
      <w:r>
        <w:rPr>
          <w:b/>
        </w:rPr>
        <w:t>To reach higher levels of proficiency in listening:</w:t>
      </w:r>
    </w:p>
    <w:p w14:paraId="558B578E" w14:textId="77777777" w:rsidR="00056399" w:rsidRDefault="001D2C98">
      <w:pPr>
        <w:tabs>
          <w:tab w:val="left" w:pos="1920"/>
        </w:tabs>
        <w:spacing w:after="0" w:line="240" w:lineRule="auto"/>
      </w:pPr>
      <w:r>
        <w:t xml:space="preserve">Our class is completely conducted in French and students use only French with me (and hopefully with one another!) within the classroom and in the halls. Every few weeks, I play a French thematically based song and students complete </w:t>
      </w:r>
      <w:proofErr w:type="spellStart"/>
      <w:r>
        <w:t>textes</w:t>
      </w:r>
      <w:proofErr w:type="spellEnd"/>
      <w:r>
        <w:t xml:space="preserve"> à </w:t>
      </w:r>
      <w:proofErr w:type="spellStart"/>
      <w:r>
        <w:t>trous</w:t>
      </w:r>
      <w:proofErr w:type="spellEnd"/>
      <w:r>
        <w:t xml:space="preserve">.  Throughout the year, students complete a formal assignment that involves viewing the news or Sept </w:t>
      </w:r>
      <w:proofErr w:type="spellStart"/>
      <w:r>
        <w:t>Jours</w:t>
      </w:r>
      <w:proofErr w:type="spellEnd"/>
      <w:r>
        <w:t xml:space="preserve"> sur la </w:t>
      </w:r>
      <w:proofErr w:type="spellStart"/>
      <w:r>
        <w:t>Planète</w:t>
      </w:r>
      <w:proofErr w:type="spellEnd"/>
      <w:r>
        <w:t xml:space="preserve"> and filling out a sheet on one reportage. </w:t>
      </w:r>
    </w:p>
    <w:p w14:paraId="5DAAC02B" w14:textId="77777777" w:rsidR="00056399" w:rsidRDefault="00056399">
      <w:pPr>
        <w:tabs>
          <w:tab w:val="left" w:pos="1920"/>
        </w:tabs>
        <w:spacing w:after="0" w:line="240" w:lineRule="auto"/>
      </w:pPr>
    </w:p>
    <w:p w14:paraId="7A9B2CCD" w14:textId="77777777" w:rsidR="00056399" w:rsidRDefault="001D2C98">
      <w:pPr>
        <w:tabs>
          <w:tab w:val="left" w:pos="1920"/>
        </w:tabs>
        <w:spacing w:after="0" w:line="240" w:lineRule="auto"/>
        <w:rPr>
          <w:b/>
        </w:rPr>
      </w:pPr>
      <w:r>
        <w:rPr>
          <w:b/>
        </w:rPr>
        <w:t>To reach higher levels of proficiency in speaking:</w:t>
      </w:r>
    </w:p>
    <w:p w14:paraId="2E12A5FE" w14:textId="77777777" w:rsidR="00056399" w:rsidRDefault="001D2C98">
      <w:pPr>
        <w:tabs>
          <w:tab w:val="left" w:pos="1920"/>
        </w:tabs>
        <w:spacing w:after="0" w:line="240" w:lineRule="auto"/>
      </w:pPr>
      <w:r>
        <w:t xml:space="preserve">Since French is de rigueur in our classroom, I like to think that this skill is developed daily. Oral participation is expected in class discussions, communicative games, in debates </w:t>
      </w:r>
      <w:r>
        <w:rPr>
          <w:b/>
        </w:rPr>
        <w:t>[CR3a]</w:t>
      </w:r>
      <w:r>
        <w:t xml:space="preserve">, joke telling and in partner activities. Students will often digitally record speaking tasks based on thematic prompts </w:t>
      </w:r>
      <w:r>
        <w:lastRenderedPageBreak/>
        <w:t xml:space="preserve">created by teacher or taken from accessible texts. Their responses are evaluated using the AP Speaking rubric. </w:t>
      </w:r>
    </w:p>
    <w:p w14:paraId="1C76BBF2" w14:textId="77777777" w:rsidR="00056399" w:rsidRDefault="00056399">
      <w:pPr>
        <w:tabs>
          <w:tab w:val="left" w:pos="1920"/>
        </w:tabs>
        <w:spacing w:after="0" w:line="240" w:lineRule="auto"/>
      </w:pPr>
    </w:p>
    <w:p w14:paraId="1214EF02" w14:textId="77777777" w:rsidR="00056399" w:rsidRDefault="001D2C98">
      <w:pPr>
        <w:tabs>
          <w:tab w:val="left" w:pos="1920"/>
        </w:tabs>
        <w:spacing w:after="0" w:line="240" w:lineRule="auto"/>
        <w:rPr>
          <w:b/>
        </w:rPr>
      </w:pPr>
      <w:r>
        <w:rPr>
          <w:b/>
        </w:rPr>
        <w:t>To reach higher levels of proficiency in reading:</w:t>
      </w:r>
    </w:p>
    <w:p w14:paraId="4821ED21" w14:textId="77777777" w:rsidR="00056399" w:rsidRDefault="001D2C98">
      <w:pPr>
        <w:tabs>
          <w:tab w:val="left" w:pos="1920"/>
        </w:tabs>
        <w:spacing w:after="0" w:line="240" w:lineRule="auto"/>
      </w:pPr>
      <w:r>
        <w:t xml:space="preserve">Texts are drawn from a variety of authentic sources including francophone literary excerpts representing different genres, francophone newspapers and magazines off the Internet. </w:t>
      </w:r>
      <w:r>
        <w:rPr>
          <w:b/>
        </w:rPr>
        <w:t>[CR2b]</w:t>
      </w:r>
      <w:r>
        <w:t xml:space="preserve"> Students also are assigned the short excerpts with multiple-choice questions from released AP exams. They are expected to support and justify their answers by referencing the text. Students typically receive participation points for this kind of activity. Depending on the type of reading involved, assessments vary. For example, getting the gist is the most important criteria associated with reading magazine and newspaper articles. Students systematically complete a form that is used throughout the year and meaning becomes clearer during class discussions. In more intensive reading assignments, typically literary readings, students need to understand linguistic as well as semantic detail and pay closer </w:t>
      </w:r>
    </w:p>
    <w:p w14:paraId="5892D6D1" w14:textId="77777777" w:rsidR="00056399" w:rsidRDefault="001D2C98">
      <w:pPr>
        <w:tabs>
          <w:tab w:val="left" w:pos="1920"/>
        </w:tabs>
        <w:spacing w:after="0" w:line="240" w:lineRule="auto"/>
      </w:pPr>
      <w:r>
        <w:t xml:space="preserve">attention to the text. Sometimes follow-up exercises include </w:t>
      </w:r>
      <w:proofErr w:type="spellStart"/>
      <w:r>
        <w:t>dictées</w:t>
      </w:r>
      <w:proofErr w:type="spellEnd"/>
      <w:r>
        <w:t xml:space="preserve"> from the text, true/ false statements, discussion of theme, implications, relationships of ideas and the text to students’ own knowledge and experience. This discussion is often followed by a short writing assignment. </w:t>
      </w:r>
    </w:p>
    <w:p w14:paraId="1447E2E0" w14:textId="77777777" w:rsidR="00056399" w:rsidRDefault="00056399">
      <w:pPr>
        <w:tabs>
          <w:tab w:val="left" w:pos="1920"/>
        </w:tabs>
        <w:spacing w:after="0" w:line="240" w:lineRule="auto"/>
      </w:pPr>
    </w:p>
    <w:p w14:paraId="24D761C6" w14:textId="77777777" w:rsidR="00056399" w:rsidRDefault="001D2C98">
      <w:pPr>
        <w:tabs>
          <w:tab w:val="left" w:pos="1920"/>
        </w:tabs>
        <w:spacing w:after="0" w:line="240" w:lineRule="auto"/>
        <w:rPr>
          <w:b/>
        </w:rPr>
      </w:pPr>
      <w:r>
        <w:rPr>
          <w:b/>
        </w:rPr>
        <w:t>To reach higher levels of proficiency in writing:</w:t>
      </w:r>
    </w:p>
    <w:p w14:paraId="75CEBDD2" w14:textId="77777777" w:rsidR="00056399" w:rsidRDefault="001D2C98">
      <w:pPr>
        <w:tabs>
          <w:tab w:val="left" w:pos="1920"/>
        </w:tabs>
        <w:spacing w:after="0" w:line="240" w:lineRule="auto"/>
      </w:pPr>
      <w:r>
        <w:t xml:space="preserve">Students have writing tasks assigned to them one to two times a week for classwork/homework. Often these involve answering questions based on a literary reading assignment or writing a short reaction to a theme treated in a reading. For magazine or newspaper articles, they complete a form that addresses the idée </w:t>
      </w:r>
      <w:proofErr w:type="spellStart"/>
      <w:r>
        <w:t>centrale</w:t>
      </w:r>
      <w:proofErr w:type="spellEnd"/>
      <w:r>
        <w:t xml:space="preserve">, four pertinent vocabulary words that they need to define in French and a personal reaction to the text. </w:t>
      </w:r>
    </w:p>
    <w:p w14:paraId="175519C7" w14:textId="77777777" w:rsidR="00056399" w:rsidRDefault="00056399">
      <w:pPr>
        <w:tabs>
          <w:tab w:val="left" w:pos="1920"/>
        </w:tabs>
        <w:spacing w:after="0" w:line="240" w:lineRule="auto"/>
      </w:pPr>
    </w:p>
    <w:p w14:paraId="36CA9DC4" w14:textId="77777777" w:rsidR="00056399" w:rsidRDefault="001D2C98">
      <w:pPr>
        <w:tabs>
          <w:tab w:val="left" w:pos="1920"/>
        </w:tabs>
        <w:spacing w:after="0" w:line="240" w:lineRule="auto"/>
        <w:rPr>
          <w:b/>
        </w:rPr>
      </w:pPr>
      <w:r>
        <w:rPr>
          <w:b/>
        </w:rPr>
        <w:t>Required materials for class:</w:t>
      </w:r>
    </w:p>
    <w:p w14:paraId="16134411" w14:textId="77777777" w:rsidR="00056399" w:rsidRDefault="001D2C98">
      <w:pPr>
        <w:tabs>
          <w:tab w:val="left" w:pos="1920"/>
        </w:tabs>
        <w:spacing w:after="0" w:line="240" w:lineRule="auto"/>
      </w:pPr>
      <w:r>
        <w:t xml:space="preserve">One 3-ring binder with 5 labeled dividers:  </w:t>
      </w:r>
      <w:proofErr w:type="spellStart"/>
      <w:r>
        <w:t>Vocabulaire</w:t>
      </w:r>
      <w:proofErr w:type="spellEnd"/>
      <w:r>
        <w:t xml:space="preserve">, </w:t>
      </w:r>
      <w:proofErr w:type="spellStart"/>
      <w:r>
        <w:t>Grammaire</w:t>
      </w:r>
      <w:proofErr w:type="spellEnd"/>
      <w:r>
        <w:t xml:space="preserve">, Lecture, </w:t>
      </w:r>
      <w:proofErr w:type="spellStart"/>
      <w:r>
        <w:t>Écriture</w:t>
      </w:r>
      <w:proofErr w:type="spellEnd"/>
      <w:r>
        <w:t>, and Culture</w:t>
      </w:r>
    </w:p>
    <w:p w14:paraId="7C270E2C" w14:textId="77777777" w:rsidR="00056399" w:rsidRDefault="001D2C98">
      <w:pPr>
        <w:tabs>
          <w:tab w:val="left" w:pos="1920"/>
        </w:tabs>
        <w:spacing w:after="0" w:line="240" w:lineRule="auto"/>
      </w:pPr>
      <w:r>
        <w:t>Pens and pencils of your choice</w:t>
      </w:r>
    </w:p>
    <w:p w14:paraId="0157B190" w14:textId="77777777" w:rsidR="00056399" w:rsidRDefault="001D2C98">
      <w:pPr>
        <w:tabs>
          <w:tab w:val="left" w:pos="1920"/>
        </w:tabs>
        <w:spacing w:after="0" w:line="240" w:lineRule="auto"/>
      </w:pPr>
      <w:r>
        <w:t>Cell phone for dictionary and other apps/websites as needed</w:t>
      </w:r>
    </w:p>
    <w:p w14:paraId="1C43934B" w14:textId="77777777" w:rsidR="00056399" w:rsidRDefault="00056399">
      <w:pPr>
        <w:tabs>
          <w:tab w:val="left" w:pos="1920"/>
        </w:tabs>
        <w:spacing w:after="0" w:line="240" w:lineRule="auto"/>
        <w:rPr>
          <w:b/>
        </w:rPr>
      </w:pPr>
    </w:p>
    <w:p w14:paraId="67765DA4" w14:textId="77777777" w:rsidR="00056399" w:rsidRDefault="001D2C98">
      <w:pPr>
        <w:tabs>
          <w:tab w:val="left" w:pos="1920"/>
        </w:tabs>
        <w:spacing w:after="0" w:line="240" w:lineRule="auto"/>
        <w:rPr>
          <w:b/>
        </w:rPr>
      </w:pPr>
      <w:r>
        <w:rPr>
          <w:b/>
        </w:rPr>
        <w:t>Grading</w:t>
      </w:r>
    </w:p>
    <w:p w14:paraId="42F3472A" w14:textId="2DCBB61B" w:rsidR="00056399" w:rsidRDefault="001D2C98">
      <w:pPr>
        <w:tabs>
          <w:tab w:val="left" w:pos="1920"/>
        </w:tabs>
        <w:spacing w:after="0" w:line="240" w:lineRule="auto"/>
      </w:pPr>
      <w:r>
        <w:t xml:space="preserve">The grading format will follow the AP scoring rubrics (0-5) in listening, writing, speaking, and reading and will be the same for everyone. </w:t>
      </w:r>
    </w:p>
    <w:p w14:paraId="39BAF847" w14:textId="77777777" w:rsidR="00056399" w:rsidRDefault="00056399">
      <w:pPr>
        <w:tabs>
          <w:tab w:val="left" w:pos="1920"/>
        </w:tabs>
        <w:spacing w:after="0" w:line="240" w:lineRule="auto"/>
      </w:pPr>
      <w:bookmarkStart w:id="1" w:name="_GoBack"/>
      <w:bookmarkEnd w:id="1"/>
    </w:p>
    <w:p w14:paraId="54D37F14" w14:textId="77777777" w:rsidR="00056399" w:rsidRDefault="00056399">
      <w:pPr>
        <w:tabs>
          <w:tab w:val="left" w:pos="1920"/>
        </w:tabs>
        <w:spacing w:after="0" w:line="240" w:lineRule="auto"/>
      </w:pPr>
    </w:p>
    <w:p w14:paraId="50BF0073" w14:textId="77777777" w:rsidR="00056399" w:rsidRDefault="00056399">
      <w:pPr>
        <w:tabs>
          <w:tab w:val="left" w:pos="1920"/>
        </w:tabs>
        <w:spacing w:after="0" w:line="240" w:lineRule="auto"/>
      </w:pPr>
    </w:p>
    <w:p w14:paraId="4A8121FB" w14:textId="77777777" w:rsidR="00056399" w:rsidRDefault="00056399">
      <w:pPr>
        <w:tabs>
          <w:tab w:val="left" w:pos="1920"/>
        </w:tabs>
        <w:spacing w:after="0" w:line="240" w:lineRule="auto"/>
      </w:pPr>
    </w:p>
    <w:p w14:paraId="57016ABB" w14:textId="77777777" w:rsidR="00056399" w:rsidRDefault="00056399">
      <w:pPr>
        <w:tabs>
          <w:tab w:val="left" w:pos="1920"/>
        </w:tabs>
        <w:spacing w:after="0" w:line="240" w:lineRule="auto"/>
      </w:pPr>
    </w:p>
    <w:p w14:paraId="6C686BE3" w14:textId="77777777" w:rsidR="00056399" w:rsidRDefault="00056399">
      <w:pPr>
        <w:tabs>
          <w:tab w:val="left" w:pos="1920"/>
        </w:tabs>
        <w:spacing w:after="0" w:line="240" w:lineRule="auto"/>
      </w:pPr>
    </w:p>
    <w:p w14:paraId="7CFFC924" w14:textId="77777777" w:rsidR="00056399" w:rsidRDefault="00056399">
      <w:pPr>
        <w:tabs>
          <w:tab w:val="left" w:pos="1920"/>
        </w:tabs>
        <w:spacing w:after="0" w:line="240" w:lineRule="auto"/>
      </w:pPr>
    </w:p>
    <w:p w14:paraId="7BD456A5" w14:textId="77777777" w:rsidR="00056399" w:rsidRDefault="00056399">
      <w:pPr>
        <w:tabs>
          <w:tab w:val="left" w:pos="1920"/>
        </w:tabs>
        <w:spacing w:after="0" w:line="240" w:lineRule="auto"/>
      </w:pPr>
    </w:p>
    <w:sectPr w:rsidR="000563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19B4"/>
    <w:multiLevelType w:val="multilevel"/>
    <w:tmpl w:val="7534E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54624D"/>
    <w:multiLevelType w:val="multilevel"/>
    <w:tmpl w:val="D5E8B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A832C3"/>
    <w:multiLevelType w:val="multilevel"/>
    <w:tmpl w:val="5044D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500FBC"/>
    <w:multiLevelType w:val="multilevel"/>
    <w:tmpl w:val="BFD2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5A7C1D"/>
    <w:multiLevelType w:val="multilevel"/>
    <w:tmpl w:val="80BE8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99"/>
    <w:rsid w:val="00056399"/>
    <w:rsid w:val="001D2C98"/>
    <w:rsid w:val="00642F3E"/>
    <w:rsid w:val="00693344"/>
    <w:rsid w:val="00916D54"/>
    <w:rsid w:val="00C84863"/>
    <w:rsid w:val="00E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C3A5"/>
  <w15:docId w15:val="{F4A73512-C8B9-4C6C-B977-39691849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B11763CED4A41A715E5682B4B3875" ma:contentTypeVersion="10" ma:contentTypeDescription="Create a new document." ma:contentTypeScope="" ma:versionID="813c5489d6d5e5a56bced8a25fb9d49b">
  <xsd:schema xmlns:xsd="http://www.w3.org/2001/XMLSchema" xmlns:xs="http://www.w3.org/2001/XMLSchema" xmlns:p="http://schemas.microsoft.com/office/2006/metadata/properties" xmlns:ns3="5644ae62-5b0b-4900-b192-47f4ad684177" targetNamespace="http://schemas.microsoft.com/office/2006/metadata/properties" ma:root="true" ma:fieldsID="6327f895e6e18ff43d505ad4b7394145" ns3:_="">
    <xsd:import namespace="5644ae62-5b0b-4900-b192-47f4ad6841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4ae62-5b0b-4900-b192-47f4ad684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ACD2F1-1D22-45E3-9F7A-6B2DF62C3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4ae62-5b0b-4900-b192-47f4ad68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411D0-EBE9-42A2-83DD-86CA4839B8F0}">
  <ds:schemaRefs>
    <ds:schemaRef ds:uri="http://schemas.microsoft.com/sharepoint/v3/contenttype/forms"/>
  </ds:schemaRefs>
</ds:datastoreItem>
</file>

<file path=customXml/itemProps3.xml><?xml version="1.0" encoding="utf-8"?>
<ds:datastoreItem xmlns:ds="http://schemas.openxmlformats.org/officeDocument/2006/customXml" ds:itemID="{7CD420F3-AC2D-4747-BF8D-103C66839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Lauren</dc:creator>
  <cp:lastModifiedBy>Thieme, Lauren</cp:lastModifiedBy>
  <cp:revision>4</cp:revision>
  <dcterms:created xsi:type="dcterms:W3CDTF">2019-08-23T16:29:00Z</dcterms:created>
  <dcterms:modified xsi:type="dcterms:W3CDTF">2019-09-03T11:47:00Z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0x01010070AB11763CED4A41A715E5682B4B3875</vt:lpwstr>
  </property>
</Properties>
</file>